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61" w:rsidRPr="009C27C3" w:rsidRDefault="00D42E61" w:rsidP="00547DAB">
      <w:pPr>
        <w:jc w:val="left"/>
        <w:rPr>
          <w:rFonts w:ascii="Arial" w:hAnsi="Arial" w:cs="Arial"/>
          <w:sz w:val="20"/>
          <w:szCs w:val="20"/>
        </w:rPr>
      </w:pPr>
    </w:p>
    <w:p w:rsidR="00D210B1" w:rsidRPr="0013098E" w:rsidRDefault="00D210B1" w:rsidP="007650DD">
      <w:pPr>
        <w:jc w:val="center"/>
        <w:rPr>
          <w:rFonts w:ascii="Arial" w:hAnsi="Arial" w:cs="Arial"/>
          <w:b/>
          <w:sz w:val="22"/>
          <w:szCs w:val="22"/>
        </w:rPr>
      </w:pPr>
      <w:r w:rsidRPr="0013098E">
        <w:rPr>
          <w:rFonts w:ascii="Arial" w:hAnsi="Arial" w:cs="Arial"/>
          <w:b/>
          <w:sz w:val="22"/>
          <w:szCs w:val="22"/>
        </w:rPr>
        <w:t>PRACTICEGUARD</w:t>
      </w:r>
      <w:r w:rsidR="00C32134" w:rsidRPr="0013098E">
        <w:rPr>
          <w:rFonts w:ascii="Times New Roman" w:hAnsi="Times New Roman"/>
          <w:b/>
          <w:sz w:val="22"/>
          <w:szCs w:val="22"/>
          <w:vertAlign w:val="superscript"/>
        </w:rPr>
        <w:t>®</w:t>
      </w:r>
      <w:r w:rsidRPr="0013098E">
        <w:rPr>
          <w:rFonts w:ascii="Arial" w:hAnsi="Arial" w:cs="Arial"/>
          <w:b/>
          <w:sz w:val="22"/>
          <w:szCs w:val="22"/>
        </w:rPr>
        <w:t xml:space="preserve"> ENDORSEMENT</w:t>
      </w:r>
    </w:p>
    <w:p w:rsidR="00703895" w:rsidRDefault="00703895" w:rsidP="00547DAB">
      <w:pPr>
        <w:jc w:val="left"/>
        <w:rPr>
          <w:rFonts w:ascii="Arial" w:hAnsi="Arial" w:cs="Arial"/>
          <w:b/>
          <w:sz w:val="20"/>
        </w:rPr>
        <w:sectPr w:rsidR="00703895" w:rsidSect="00C562B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627" w:right="720" w:bottom="1440" w:left="720" w:header="720" w:footer="720" w:gutter="0"/>
          <w:cols w:space="720"/>
          <w:docGrid w:linePitch="326"/>
        </w:sectPr>
      </w:pPr>
    </w:p>
    <w:p w:rsidR="003F4DC7" w:rsidRDefault="003F4DC7" w:rsidP="00547DAB">
      <w:pPr>
        <w:jc w:val="left"/>
        <w:rPr>
          <w:rFonts w:ascii="Arial" w:hAnsi="Arial" w:cs="Arial"/>
          <w:b/>
          <w:sz w:val="20"/>
        </w:rPr>
      </w:pPr>
    </w:p>
    <w:p w:rsidR="00D210B1" w:rsidRPr="009C27C3" w:rsidRDefault="00D210B1" w:rsidP="00C562B7">
      <w:pPr>
        <w:spacing w:before="100" w:beforeAutospacing="1"/>
        <w:jc w:val="left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 xml:space="preserve">NAMED INSURED:  </w:t>
      </w:r>
    </w:p>
    <w:p w:rsidR="00D210B1" w:rsidRPr="009C27C3" w:rsidRDefault="00D210B1" w:rsidP="00547DAB">
      <w:pPr>
        <w:jc w:val="lef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jc w:val="left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>This endorsement, effective 12:01 A.M.</w:t>
      </w:r>
      <w:r w:rsidRPr="009C27C3">
        <w:rPr>
          <w:rFonts w:ascii="Arial" w:hAnsi="Arial" w:cs="Arial"/>
          <w:sz w:val="20"/>
        </w:rPr>
        <w:tab/>
        <w:t>TBD</w:t>
      </w:r>
      <w:r w:rsidRPr="009C27C3">
        <w:rPr>
          <w:rFonts w:ascii="Arial" w:hAnsi="Arial" w:cs="Arial"/>
          <w:sz w:val="20"/>
        </w:rPr>
        <w:tab/>
      </w:r>
      <w:r w:rsidRPr="009C27C3">
        <w:rPr>
          <w:rFonts w:ascii="Arial" w:hAnsi="Arial" w:cs="Arial"/>
          <w:sz w:val="20"/>
        </w:rPr>
        <w:tab/>
      </w:r>
      <w:r w:rsidRPr="009C27C3">
        <w:rPr>
          <w:rFonts w:ascii="Arial" w:hAnsi="Arial" w:cs="Arial"/>
          <w:sz w:val="20"/>
        </w:rPr>
        <w:tab/>
      </w:r>
      <w:r w:rsidRPr="009C27C3">
        <w:rPr>
          <w:rFonts w:ascii="Arial" w:hAnsi="Arial" w:cs="Arial"/>
          <w:sz w:val="20"/>
        </w:rPr>
        <w:tab/>
        <w:t xml:space="preserve">forms a part of Policy No. </w:t>
      </w:r>
    </w:p>
    <w:p w:rsidR="00D210B1" w:rsidRPr="009C27C3" w:rsidRDefault="00D210B1" w:rsidP="00547DAB">
      <w:pPr>
        <w:jc w:val="left"/>
        <w:rPr>
          <w:rFonts w:ascii="Arial" w:hAnsi="Arial" w:cs="Arial"/>
          <w:sz w:val="20"/>
        </w:rPr>
      </w:pPr>
    </w:p>
    <w:p w:rsidR="00D210B1" w:rsidRPr="009C27C3" w:rsidRDefault="00D71954" w:rsidP="00547DAB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Issued by:</w:t>
      </w:r>
    </w:p>
    <w:p w:rsidR="00D210B1" w:rsidRPr="009C27C3" w:rsidRDefault="00D210B1" w:rsidP="00547DAB">
      <w:pPr>
        <w:jc w:val="lef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jc w:val="left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 xml:space="preserve">(The attaching clause needs to be completed only when this endorsement is issued subsequent to the preparation of the </w:t>
      </w:r>
      <w:r w:rsidRPr="009C27C3">
        <w:rPr>
          <w:rFonts w:ascii="Arial" w:hAnsi="Arial" w:cs="Arial"/>
          <w:b/>
          <w:sz w:val="20"/>
        </w:rPr>
        <w:t>Policy</w:t>
      </w:r>
      <w:r w:rsidR="00703895">
        <w:rPr>
          <w:rFonts w:ascii="Arial" w:hAnsi="Arial" w:cs="Arial"/>
          <w:sz w:val="20"/>
        </w:rPr>
        <w:t>.)</w:t>
      </w:r>
    </w:p>
    <w:p w:rsidR="00D210B1" w:rsidRDefault="00D210B1" w:rsidP="00547DAB">
      <w:pPr>
        <w:jc w:val="left"/>
        <w:rPr>
          <w:rFonts w:ascii="Arial" w:hAnsi="Arial" w:cs="Arial"/>
          <w:sz w:val="20"/>
        </w:rPr>
      </w:pPr>
    </w:p>
    <w:p w:rsidR="00C562B7" w:rsidRPr="009C27C3" w:rsidRDefault="00C562B7" w:rsidP="00547DAB">
      <w:pPr>
        <w:jc w:val="left"/>
        <w:rPr>
          <w:rFonts w:ascii="Arial" w:hAnsi="Arial" w:cs="Arial"/>
          <w:sz w:val="20"/>
        </w:rPr>
      </w:pPr>
    </w:p>
    <w:p w:rsidR="00776B25" w:rsidRPr="009C27C3" w:rsidRDefault="00D210B1" w:rsidP="00547DAB">
      <w:pPr>
        <w:jc w:val="left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 xml:space="preserve">This </w:t>
      </w:r>
      <w:r w:rsidR="00547DAB">
        <w:rPr>
          <w:rFonts w:ascii="Arial" w:hAnsi="Arial" w:cs="Arial"/>
          <w:b/>
          <w:sz w:val="20"/>
        </w:rPr>
        <w:t>P</w:t>
      </w:r>
      <w:r w:rsidRPr="009C27C3">
        <w:rPr>
          <w:rFonts w:ascii="Arial" w:hAnsi="Arial" w:cs="Arial"/>
          <w:b/>
          <w:sz w:val="20"/>
        </w:rPr>
        <w:t xml:space="preserve">olicy </w:t>
      </w:r>
      <w:r w:rsidRPr="009C27C3">
        <w:rPr>
          <w:rFonts w:ascii="Arial" w:hAnsi="Arial" w:cs="Arial"/>
          <w:sz w:val="20"/>
        </w:rPr>
        <w:t>is amended as follows:</w:t>
      </w:r>
    </w:p>
    <w:p w:rsidR="00776B25" w:rsidRPr="009C27C3" w:rsidRDefault="00776B25" w:rsidP="00547DAB">
      <w:pPr>
        <w:jc w:val="left"/>
        <w:rPr>
          <w:rFonts w:ascii="Arial" w:hAnsi="Arial" w:cs="Arial"/>
          <w:sz w:val="20"/>
        </w:rPr>
      </w:pPr>
    </w:p>
    <w:p w:rsidR="00776B25" w:rsidRPr="009C27C3" w:rsidRDefault="00776B25" w:rsidP="00547DAB">
      <w:pPr>
        <w:jc w:val="left"/>
        <w:rPr>
          <w:rFonts w:ascii="Arial" w:hAnsi="Arial" w:cs="Arial"/>
          <w:sz w:val="20"/>
        </w:rPr>
      </w:pPr>
      <w:proofErr w:type="gramStart"/>
      <w:r w:rsidRPr="009C27C3">
        <w:rPr>
          <w:rFonts w:ascii="Arial" w:hAnsi="Arial" w:cs="Arial"/>
          <w:b/>
          <w:sz w:val="20"/>
        </w:rPr>
        <w:t>Section 5.</w:t>
      </w:r>
      <w:proofErr w:type="gramEnd"/>
      <w:r w:rsidRPr="009C27C3">
        <w:rPr>
          <w:rFonts w:ascii="Arial" w:hAnsi="Arial" w:cs="Arial"/>
          <w:b/>
          <w:sz w:val="20"/>
        </w:rPr>
        <w:t xml:space="preserve">  LIMIT OF LIABILITY</w:t>
      </w:r>
      <w:r w:rsidRPr="009C27C3">
        <w:rPr>
          <w:rFonts w:ascii="Arial" w:hAnsi="Arial" w:cs="Arial"/>
          <w:sz w:val="20"/>
        </w:rPr>
        <w:t xml:space="preserve"> is amended to include:</w:t>
      </w:r>
      <w:r w:rsidR="00DA11F4">
        <w:rPr>
          <w:rFonts w:ascii="Arial" w:hAnsi="Arial" w:cs="Arial"/>
          <w:sz w:val="20"/>
        </w:rPr>
        <w:t xml:space="preserve">  </w:t>
      </w:r>
    </w:p>
    <w:p w:rsidR="00776B25" w:rsidRPr="009C27C3" w:rsidRDefault="00776B25" w:rsidP="00547DAB">
      <w:pPr>
        <w:jc w:val="left"/>
        <w:rPr>
          <w:rFonts w:ascii="Arial" w:hAnsi="Arial" w:cs="Arial"/>
          <w:sz w:val="20"/>
        </w:rPr>
      </w:pPr>
    </w:p>
    <w:p w:rsidR="00D210B1" w:rsidRPr="009C27C3" w:rsidRDefault="00776B25" w:rsidP="00547DAB">
      <w:pPr>
        <w:jc w:val="left"/>
        <w:rPr>
          <w:rFonts w:ascii="Arial" w:hAnsi="Arial" w:cs="Arial"/>
          <w:b/>
          <w:sz w:val="20"/>
        </w:rPr>
      </w:pPr>
      <w:r w:rsidRPr="009C27C3">
        <w:rPr>
          <w:rFonts w:ascii="Arial" w:hAnsi="Arial" w:cs="Arial"/>
          <w:b/>
          <w:sz w:val="20"/>
        </w:rPr>
        <w:t>5.</w:t>
      </w:r>
      <w:r w:rsidR="003569C3">
        <w:rPr>
          <w:rFonts w:ascii="Arial" w:hAnsi="Arial" w:cs="Arial"/>
          <w:b/>
          <w:sz w:val="20"/>
        </w:rPr>
        <w:t>10</w:t>
      </w:r>
      <w:proofErr w:type="gramStart"/>
      <w:r w:rsidRPr="009C27C3">
        <w:rPr>
          <w:rFonts w:ascii="Arial" w:hAnsi="Arial" w:cs="Arial"/>
          <w:b/>
          <w:sz w:val="20"/>
        </w:rPr>
        <w:t>.  PRACTICEGUARD</w:t>
      </w:r>
      <w:proofErr w:type="gramEnd"/>
      <w:r w:rsidR="00C32134">
        <w:rPr>
          <w:rFonts w:ascii="Times New Roman" w:hAnsi="Times New Roman"/>
          <w:b/>
          <w:sz w:val="20"/>
          <w:vertAlign w:val="superscript"/>
        </w:rPr>
        <w:t>®</w:t>
      </w:r>
    </w:p>
    <w:p w:rsidR="00D210B1" w:rsidRPr="009C27C3" w:rsidRDefault="00D210B1" w:rsidP="00547DAB">
      <w:pPr>
        <w:tabs>
          <w:tab w:val="left" w:pos="920"/>
        </w:tabs>
        <w:jc w:val="left"/>
        <w:rPr>
          <w:rFonts w:ascii="Arial" w:hAnsi="Arial" w:cs="Arial"/>
          <w:b/>
          <w:sz w:val="20"/>
        </w:rPr>
      </w:pPr>
    </w:p>
    <w:p w:rsidR="00D210B1" w:rsidRPr="009C27C3" w:rsidRDefault="00776B25" w:rsidP="00547DAB">
      <w:pPr>
        <w:pStyle w:val="Heading4"/>
        <w:numPr>
          <w:ilvl w:val="0"/>
          <w:numId w:val="0"/>
        </w:numPr>
        <w:spacing w:before="0" w:after="0"/>
        <w:jc w:val="left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>5.</w:t>
      </w:r>
      <w:r w:rsidR="003569C3">
        <w:rPr>
          <w:rFonts w:ascii="Arial" w:hAnsi="Arial" w:cs="Arial"/>
          <w:sz w:val="20"/>
        </w:rPr>
        <w:t>10</w:t>
      </w:r>
      <w:r w:rsidRPr="009C27C3">
        <w:rPr>
          <w:rFonts w:ascii="Arial" w:hAnsi="Arial" w:cs="Arial"/>
          <w:sz w:val="20"/>
        </w:rPr>
        <w:t>.1</w:t>
      </w:r>
      <w:proofErr w:type="gramStart"/>
      <w:r w:rsidR="00547DAB">
        <w:rPr>
          <w:rFonts w:ascii="Arial" w:hAnsi="Arial" w:cs="Arial"/>
          <w:sz w:val="20"/>
        </w:rPr>
        <w:t>.</w:t>
      </w:r>
      <w:r w:rsidRPr="009C27C3">
        <w:rPr>
          <w:rFonts w:ascii="Arial" w:hAnsi="Arial" w:cs="Arial"/>
          <w:sz w:val="20"/>
        </w:rPr>
        <w:t xml:space="preserve">  </w:t>
      </w:r>
      <w:r w:rsidR="00D210B1" w:rsidRPr="009C27C3">
        <w:rPr>
          <w:rFonts w:ascii="Arial" w:hAnsi="Arial" w:cs="Arial"/>
          <w:sz w:val="20"/>
        </w:rPr>
        <w:t>DEFINITIONS</w:t>
      </w:r>
      <w:proofErr w:type="gramEnd"/>
    </w:p>
    <w:p w:rsidR="00D210B1" w:rsidRDefault="00D210B1" w:rsidP="00547DAB">
      <w:pPr>
        <w:tabs>
          <w:tab w:val="left" w:pos="920"/>
        </w:tabs>
        <w:jc w:val="left"/>
        <w:rPr>
          <w:rFonts w:ascii="Arial" w:hAnsi="Arial" w:cs="Arial"/>
          <w:b/>
          <w:sz w:val="20"/>
        </w:rPr>
      </w:pPr>
    </w:p>
    <w:p w:rsidR="005F2674" w:rsidRDefault="005F2674" w:rsidP="00547DAB">
      <w:pPr>
        <w:tabs>
          <w:tab w:val="left" w:pos="920"/>
        </w:tabs>
        <w:jc w:val="left"/>
        <w:rPr>
          <w:rFonts w:ascii="Arial" w:hAnsi="Arial" w:cs="Arial"/>
          <w:sz w:val="20"/>
        </w:rPr>
      </w:pPr>
      <w:r w:rsidRPr="005F2674">
        <w:rPr>
          <w:rFonts w:ascii="Arial" w:hAnsi="Arial" w:cs="Arial"/>
          <w:b/>
          <w:sz w:val="20"/>
        </w:rPr>
        <w:t>Accidental Death</w:t>
      </w:r>
      <w:r>
        <w:rPr>
          <w:rFonts w:ascii="Arial" w:hAnsi="Arial" w:cs="Arial"/>
          <w:sz w:val="20"/>
        </w:rPr>
        <w:t xml:space="preserve"> means death as a result of a single, sudden, unexpected, unusual specific event giving rise to accidental bodily harm which occurs at an identifiable time and place.</w:t>
      </w:r>
    </w:p>
    <w:p w:rsidR="005F2674" w:rsidRPr="005F2674" w:rsidRDefault="005F2674" w:rsidP="00547DAB">
      <w:pPr>
        <w:tabs>
          <w:tab w:val="left" w:pos="920"/>
        </w:tabs>
        <w:jc w:val="lef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tabs>
          <w:tab w:val="left" w:pos="920"/>
        </w:tabs>
        <w:jc w:val="left"/>
        <w:rPr>
          <w:rFonts w:ascii="Arial" w:hAnsi="Arial" w:cs="Arial"/>
          <w:sz w:val="20"/>
        </w:rPr>
      </w:pPr>
      <w:r w:rsidRPr="009C27C3">
        <w:rPr>
          <w:rFonts w:ascii="Arial" w:hAnsi="Arial" w:cs="Arial"/>
          <w:b/>
          <w:sz w:val="20"/>
        </w:rPr>
        <w:t xml:space="preserve">Business Overhead Expenses </w:t>
      </w:r>
      <w:r w:rsidRPr="009C27C3">
        <w:rPr>
          <w:rFonts w:ascii="Arial" w:hAnsi="Arial" w:cs="Arial"/>
          <w:sz w:val="20"/>
        </w:rPr>
        <w:t xml:space="preserve">means the </w:t>
      </w:r>
      <w:r w:rsidRPr="009C27C3">
        <w:rPr>
          <w:rFonts w:ascii="Arial" w:hAnsi="Arial" w:cs="Arial"/>
          <w:b/>
          <w:sz w:val="20"/>
        </w:rPr>
        <w:t>Named Insured’s</w:t>
      </w:r>
      <w:r w:rsidRPr="009C27C3">
        <w:rPr>
          <w:rFonts w:ascii="Arial" w:hAnsi="Arial" w:cs="Arial"/>
          <w:sz w:val="20"/>
        </w:rPr>
        <w:t xml:space="preserve"> usual expenses, not covered by</w:t>
      </w:r>
      <w:r w:rsidR="00C32134">
        <w:rPr>
          <w:rFonts w:ascii="Arial" w:hAnsi="Arial" w:cs="Arial"/>
          <w:sz w:val="20"/>
        </w:rPr>
        <w:t xml:space="preserve"> other</w:t>
      </w:r>
      <w:r w:rsidRPr="009C27C3">
        <w:rPr>
          <w:rFonts w:ascii="Arial" w:hAnsi="Arial" w:cs="Arial"/>
          <w:sz w:val="20"/>
        </w:rPr>
        <w:t xml:space="preserve"> insurance, which are reasonably necessary to the </w:t>
      </w:r>
      <w:r w:rsidRPr="009C27C3">
        <w:rPr>
          <w:rFonts w:ascii="Arial" w:hAnsi="Arial" w:cs="Arial"/>
          <w:b/>
          <w:sz w:val="20"/>
        </w:rPr>
        <w:t>Named Insured’s</w:t>
      </w:r>
      <w:r w:rsidRPr="009C27C3">
        <w:rPr>
          <w:rFonts w:ascii="Arial" w:hAnsi="Arial" w:cs="Arial"/>
          <w:sz w:val="20"/>
        </w:rPr>
        <w:t xml:space="preserve"> business up to a maximum of $625 per month for up to 12 months</w:t>
      </w:r>
      <w:r w:rsidR="00C32134">
        <w:rPr>
          <w:rFonts w:ascii="Arial" w:hAnsi="Arial" w:cs="Arial"/>
          <w:sz w:val="20"/>
        </w:rPr>
        <w:t xml:space="preserve">, incurred after the </w:t>
      </w:r>
      <w:r w:rsidR="00C32134">
        <w:rPr>
          <w:rFonts w:ascii="Arial" w:hAnsi="Arial" w:cs="Arial"/>
          <w:b/>
          <w:sz w:val="20"/>
        </w:rPr>
        <w:t>Insured Person</w:t>
      </w:r>
      <w:r w:rsidR="00C32134">
        <w:rPr>
          <w:rFonts w:ascii="Arial" w:hAnsi="Arial" w:cs="Arial"/>
          <w:sz w:val="20"/>
        </w:rPr>
        <w:t xml:space="preserve"> has satisfied the </w:t>
      </w:r>
      <w:r w:rsidR="00C32134">
        <w:rPr>
          <w:rFonts w:ascii="Arial" w:hAnsi="Arial" w:cs="Arial"/>
          <w:b/>
          <w:sz w:val="20"/>
        </w:rPr>
        <w:t>Waiting Period</w:t>
      </w:r>
      <w:r w:rsidR="00C32134">
        <w:rPr>
          <w:rFonts w:ascii="Arial" w:hAnsi="Arial" w:cs="Arial"/>
          <w:sz w:val="20"/>
        </w:rPr>
        <w:t xml:space="preserve"> and prior to the date a </w:t>
      </w:r>
      <w:r w:rsidR="00C32134">
        <w:rPr>
          <w:rFonts w:ascii="Arial" w:hAnsi="Arial" w:cs="Arial"/>
          <w:b/>
          <w:sz w:val="20"/>
        </w:rPr>
        <w:t>Replacement Person</w:t>
      </w:r>
      <w:r w:rsidR="00C32134">
        <w:rPr>
          <w:rFonts w:ascii="Arial" w:hAnsi="Arial" w:cs="Arial"/>
          <w:sz w:val="20"/>
        </w:rPr>
        <w:t xml:space="preserve"> commences his duties</w:t>
      </w:r>
      <w:r w:rsidRPr="009C27C3">
        <w:rPr>
          <w:rFonts w:ascii="Arial" w:hAnsi="Arial" w:cs="Arial"/>
          <w:sz w:val="20"/>
        </w:rPr>
        <w:t xml:space="preserve">. If more than one </w:t>
      </w:r>
      <w:r w:rsidRPr="009C27C3">
        <w:rPr>
          <w:rFonts w:ascii="Arial" w:hAnsi="Arial" w:cs="Arial"/>
          <w:b/>
          <w:sz w:val="20"/>
        </w:rPr>
        <w:t>Insured Person</w:t>
      </w:r>
      <w:r w:rsidRPr="009C27C3">
        <w:rPr>
          <w:rFonts w:ascii="Arial" w:hAnsi="Arial" w:cs="Arial"/>
          <w:sz w:val="20"/>
        </w:rPr>
        <w:t xml:space="preserve"> is covered under this </w:t>
      </w:r>
      <w:r w:rsidR="005278AB">
        <w:rPr>
          <w:rFonts w:ascii="Arial" w:hAnsi="Arial" w:cs="Arial"/>
          <w:sz w:val="20"/>
        </w:rPr>
        <w:t>e</w:t>
      </w:r>
      <w:r w:rsidRPr="009C27C3">
        <w:rPr>
          <w:rFonts w:ascii="Arial" w:hAnsi="Arial" w:cs="Arial"/>
          <w:sz w:val="20"/>
        </w:rPr>
        <w:t xml:space="preserve">ndorsement, such expenses will be allocated to each </w:t>
      </w:r>
      <w:r w:rsidRPr="009C27C3">
        <w:rPr>
          <w:rFonts w:ascii="Arial" w:hAnsi="Arial" w:cs="Arial"/>
          <w:b/>
          <w:sz w:val="20"/>
        </w:rPr>
        <w:t>Insured Person.</w:t>
      </w:r>
      <w:r w:rsidRPr="009C27C3">
        <w:rPr>
          <w:rFonts w:ascii="Arial" w:hAnsi="Arial" w:cs="Arial"/>
          <w:sz w:val="20"/>
        </w:rPr>
        <w:t xml:space="preserve">  </w:t>
      </w:r>
      <w:r w:rsidRPr="009C27C3">
        <w:rPr>
          <w:rFonts w:ascii="Arial" w:hAnsi="Arial" w:cs="Arial"/>
          <w:b/>
          <w:sz w:val="20"/>
        </w:rPr>
        <w:t>Business Overhead Expenses</w:t>
      </w:r>
      <w:r w:rsidRPr="009C27C3">
        <w:rPr>
          <w:rFonts w:ascii="Arial" w:hAnsi="Arial" w:cs="Arial"/>
          <w:sz w:val="20"/>
        </w:rPr>
        <w:t xml:space="preserve"> which are payable less often than monthly, e.g., quarterly, shall be applied proportionately over the period that they cover. </w:t>
      </w:r>
      <w:r w:rsidR="00C32134">
        <w:rPr>
          <w:rFonts w:ascii="Arial" w:hAnsi="Arial" w:cs="Arial"/>
          <w:b/>
          <w:sz w:val="20"/>
        </w:rPr>
        <w:t>Business Overhead Expenses</w:t>
      </w:r>
      <w:r w:rsidR="00C32134">
        <w:rPr>
          <w:rFonts w:ascii="Arial" w:hAnsi="Arial" w:cs="Arial"/>
          <w:sz w:val="20"/>
        </w:rPr>
        <w:t xml:space="preserve"> shall include but not be limited to rent, utilities, telephone rental, employee wages, and leased and/or rental equipment.</w:t>
      </w:r>
    </w:p>
    <w:p w:rsidR="00D210B1" w:rsidRPr="009C27C3" w:rsidRDefault="00D210B1" w:rsidP="00547DAB">
      <w:pPr>
        <w:tabs>
          <w:tab w:val="left" w:pos="920"/>
        </w:tabs>
        <w:jc w:val="left"/>
        <w:rPr>
          <w:rFonts w:ascii="Arial" w:hAnsi="Arial" w:cs="Arial"/>
          <w:sz w:val="20"/>
        </w:rPr>
      </w:pPr>
    </w:p>
    <w:p w:rsidR="005F2674" w:rsidRDefault="00D210B1" w:rsidP="00547DAB">
      <w:pPr>
        <w:tabs>
          <w:tab w:val="left" w:pos="920"/>
        </w:tabs>
        <w:jc w:val="left"/>
        <w:rPr>
          <w:rFonts w:ascii="Arial" w:hAnsi="Arial" w:cs="Arial"/>
          <w:sz w:val="20"/>
        </w:rPr>
      </w:pPr>
      <w:r w:rsidRPr="009C27C3">
        <w:rPr>
          <w:rFonts w:ascii="Arial" w:hAnsi="Arial" w:cs="Arial"/>
          <w:b/>
          <w:sz w:val="20"/>
        </w:rPr>
        <w:t>Company</w:t>
      </w:r>
      <w:r w:rsidRPr="009C27C3">
        <w:rPr>
          <w:rFonts w:ascii="Arial" w:hAnsi="Arial" w:cs="Arial"/>
          <w:sz w:val="20"/>
        </w:rPr>
        <w:t xml:space="preserve"> means</w:t>
      </w:r>
      <w:r w:rsidR="005F2674">
        <w:rPr>
          <w:rFonts w:ascii="Arial" w:hAnsi="Arial" w:cs="Arial"/>
          <w:sz w:val="20"/>
        </w:rPr>
        <w:t xml:space="preserve"> </w:t>
      </w:r>
      <w:r w:rsidR="009572B9">
        <w:rPr>
          <w:rFonts w:ascii="Arial" w:hAnsi="Arial" w:cs="Arial"/>
          <w:sz w:val="20"/>
        </w:rPr>
        <w:t>the insurance company shown in the Declarations</w:t>
      </w:r>
      <w:r w:rsidR="005F2674">
        <w:rPr>
          <w:rFonts w:ascii="Arial" w:hAnsi="Arial" w:cs="Arial"/>
          <w:sz w:val="20"/>
        </w:rPr>
        <w:t>, its successors or assigns.</w:t>
      </w:r>
    </w:p>
    <w:p w:rsidR="00D210B1" w:rsidRPr="009C27C3" w:rsidRDefault="00D210B1" w:rsidP="00547DAB">
      <w:pPr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pStyle w:val="p3"/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b/>
          <w:sz w:val="20"/>
        </w:rPr>
        <w:t xml:space="preserve">Covered Expenses </w:t>
      </w:r>
      <w:r w:rsidRPr="009C27C3">
        <w:rPr>
          <w:rFonts w:ascii="Arial" w:hAnsi="Arial" w:cs="Arial"/>
          <w:sz w:val="20"/>
        </w:rPr>
        <w:t>means the tax</w:t>
      </w:r>
      <w:r w:rsidR="008437DF">
        <w:rPr>
          <w:rFonts w:ascii="Arial" w:hAnsi="Arial" w:cs="Arial"/>
          <w:sz w:val="20"/>
        </w:rPr>
        <w:t>-</w:t>
      </w:r>
      <w:r w:rsidRPr="009C27C3">
        <w:rPr>
          <w:rFonts w:ascii="Arial" w:hAnsi="Arial" w:cs="Arial"/>
          <w:sz w:val="20"/>
        </w:rPr>
        <w:t>deductible items listed below:</w:t>
      </w:r>
    </w:p>
    <w:p w:rsidR="00D210B1" w:rsidRPr="009C27C3" w:rsidRDefault="00D210B1" w:rsidP="00547DAB">
      <w:pPr>
        <w:pStyle w:val="p3"/>
        <w:spacing w:line="280" w:lineRule="exac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pStyle w:val="p3"/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>(1) Fees paid pursuant to a written contingent agreement</w:t>
      </w:r>
      <w:r w:rsidR="009B0637">
        <w:rPr>
          <w:rFonts w:ascii="Arial" w:hAnsi="Arial" w:cs="Arial"/>
          <w:sz w:val="20"/>
        </w:rPr>
        <w:t>,</w:t>
      </w:r>
      <w:r w:rsidRPr="009C27C3">
        <w:rPr>
          <w:rFonts w:ascii="Arial" w:hAnsi="Arial" w:cs="Arial"/>
          <w:sz w:val="20"/>
        </w:rPr>
        <w:t xml:space="preserve"> approved in </w:t>
      </w:r>
      <w:r w:rsidR="009B0637">
        <w:rPr>
          <w:rFonts w:ascii="Arial" w:hAnsi="Arial" w:cs="Arial"/>
          <w:sz w:val="20"/>
        </w:rPr>
        <w:t xml:space="preserve">writing in </w:t>
      </w:r>
      <w:r w:rsidRPr="009C27C3">
        <w:rPr>
          <w:rFonts w:ascii="Arial" w:hAnsi="Arial" w:cs="Arial"/>
          <w:sz w:val="20"/>
        </w:rPr>
        <w:t xml:space="preserve">advance by the </w:t>
      </w:r>
      <w:r w:rsidRPr="002F6BAD">
        <w:rPr>
          <w:rFonts w:ascii="Arial" w:hAnsi="Arial" w:cs="Arial"/>
          <w:b/>
          <w:sz w:val="20"/>
        </w:rPr>
        <w:t>Company</w:t>
      </w:r>
      <w:r w:rsidR="009B0637">
        <w:rPr>
          <w:rFonts w:ascii="Arial" w:hAnsi="Arial" w:cs="Arial"/>
          <w:sz w:val="20"/>
        </w:rPr>
        <w:t>,</w:t>
      </w:r>
      <w:r w:rsidRPr="009C27C3">
        <w:rPr>
          <w:rFonts w:ascii="Arial" w:hAnsi="Arial" w:cs="Arial"/>
          <w:sz w:val="20"/>
        </w:rPr>
        <w:t xml:space="preserve"> between the </w:t>
      </w:r>
      <w:r w:rsidRPr="009C27C3">
        <w:rPr>
          <w:rFonts w:ascii="Arial" w:hAnsi="Arial" w:cs="Arial"/>
          <w:b/>
          <w:sz w:val="20"/>
        </w:rPr>
        <w:t>Named Insured</w:t>
      </w:r>
      <w:r w:rsidRPr="009C27C3">
        <w:rPr>
          <w:rFonts w:ascii="Arial" w:hAnsi="Arial" w:cs="Arial"/>
          <w:sz w:val="20"/>
        </w:rPr>
        <w:t xml:space="preserve"> and a search firm retained to locate a </w:t>
      </w:r>
      <w:r w:rsidR="00C32134">
        <w:rPr>
          <w:rFonts w:ascii="Arial" w:hAnsi="Arial" w:cs="Arial"/>
          <w:b/>
          <w:sz w:val="20"/>
        </w:rPr>
        <w:t xml:space="preserve">Replacement </w:t>
      </w:r>
      <w:r w:rsidRPr="00C32134">
        <w:rPr>
          <w:rFonts w:ascii="Arial" w:hAnsi="Arial" w:cs="Arial"/>
          <w:b/>
          <w:sz w:val="20"/>
        </w:rPr>
        <w:t>Person</w:t>
      </w:r>
      <w:r w:rsidRPr="009B0637">
        <w:rPr>
          <w:rFonts w:ascii="Arial" w:hAnsi="Arial" w:cs="Arial"/>
          <w:sz w:val="20"/>
        </w:rPr>
        <w:t>;</w:t>
      </w:r>
      <w:r w:rsidRPr="009C27C3">
        <w:rPr>
          <w:rFonts w:ascii="Arial" w:hAnsi="Arial" w:cs="Arial"/>
          <w:sz w:val="20"/>
        </w:rPr>
        <w:t xml:space="preserve"> </w:t>
      </w:r>
    </w:p>
    <w:p w:rsidR="00D210B1" w:rsidRPr="009C27C3" w:rsidRDefault="00D210B1" w:rsidP="00547DAB">
      <w:pPr>
        <w:pStyle w:val="p3"/>
        <w:spacing w:line="280" w:lineRule="exac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pStyle w:val="p3"/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>(2) Reasonable legal fees to enter into an employment contract</w:t>
      </w:r>
      <w:r w:rsidR="009B0637">
        <w:rPr>
          <w:rFonts w:ascii="Arial" w:hAnsi="Arial" w:cs="Arial"/>
          <w:sz w:val="20"/>
        </w:rPr>
        <w:t xml:space="preserve">, approved in writing in advance by the </w:t>
      </w:r>
      <w:r w:rsidR="009B0637">
        <w:rPr>
          <w:rFonts w:ascii="Arial" w:hAnsi="Arial" w:cs="Arial"/>
          <w:b/>
          <w:sz w:val="20"/>
        </w:rPr>
        <w:t>Company</w:t>
      </w:r>
      <w:r w:rsidR="009B0637">
        <w:rPr>
          <w:rFonts w:ascii="Arial" w:hAnsi="Arial" w:cs="Arial"/>
          <w:sz w:val="20"/>
        </w:rPr>
        <w:t>,</w:t>
      </w:r>
      <w:r w:rsidRPr="009C27C3">
        <w:rPr>
          <w:rFonts w:ascii="Arial" w:hAnsi="Arial" w:cs="Arial"/>
          <w:sz w:val="20"/>
        </w:rPr>
        <w:t xml:space="preserve"> </w:t>
      </w:r>
      <w:r w:rsidR="009B0637">
        <w:rPr>
          <w:rFonts w:ascii="Arial" w:hAnsi="Arial" w:cs="Arial"/>
          <w:sz w:val="20"/>
        </w:rPr>
        <w:t xml:space="preserve">between the </w:t>
      </w:r>
      <w:r w:rsidR="009B0637">
        <w:rPr>
          <w:rFonts w:ascii="Arial" w:hAnsi="Arial" w:cs="Arial"/>
          <w:b/>
          <w:sz w:val="20"/>
        </w:rPr>
        <w:t xml:space="preserve">Named </w:t>
      </w:r>
      <w:r w:rsidR="009B0637" w:rsidRPr="009B0637">
        <w:rPr>
          <w:rFonts w:ascii="Arial" w:hAnsi="Arial" w:cs="Arial"/>
          <w:b/>
          <w:sz w:val="20"/>
        </w:rPr>
        <w:t>Insured</w:t>
      </w:r>
      <w:r w:rsidR="009B0637">
        <w:rPr>
          <w:rFonts w:ascii="Arial" w:hAnsi="Arial" w:cs="Arial"/>
          <w:b/>
          <w:sz w:val="20"/>
        </w:rPr>
        <w:t xml:space="preserve"> </w:t>
      </w:r>
      <w:r w:rsidR="009B0637">
        <w:rPr>
          <w:rFonts w:ascii="Arial" w:hAnsi="Arial" w:cs="Arial"/>
          <w:sz w:val="20"/>
        </w:rPr>
        <w:t xml:space="preserve">and the </w:t>
      </w:r>
      <w:r w:rsidR="00C32134" w:rsidRPr="00C32134">
        <w:rPr>
          <w:rFonts w:ascii="Arial" w:hAnsi="Arial" w:cs="Arial"/>
          <w:b/>
          <w:sz w:val="20"/>
        </w:rPr>
        <w:t>Replacement Person</w:t>
      </w:r>
      <w:r w:rsidRPr="009C27C3">
        <w:rPr>
          <w:rFonts w:ascii="Arial" w:hAnsi="Arial" w:cs="Arial"/>
          <w:sz w:val="20"/>
        </w:rPr>
        <w:t xml:space="preserve">, who must not be related to the </w:t>
      </w:r>
      <w:r w:rsidRPr="009C27C3">
        <w:rPr>
          <w:rFonts w:ascii="Arial" w:hAnsi="Arial" w:cs="Arial"/>
          <w:b/>
          <w:sz w:val="20"/>
        </w:rPr>
        <w:t>Insured Person</w:t>
      </w:r>
      <w:r w:rsidRPr="009C27C3">
        <w:rPr>
          <w:rFonts w:ascii="Arial" w:hAnsi="Arial" w:cs="Arial"/>
          <w:sz w:val="20"/>
        </w:rPr>
        <w:t xml:space="preserve"> by blood, marriage, or adoption</w:t>
      </w:r>
      <w:r w:rsidR="009B0637">
        <w:rPr>
          <w:rFonts w:ascii="Arial" w:hAnsi="Arial" w:cs="Arial"/>
          <w:sz w:val="20"/>
        </w:rPr>
        <w:t>;</w:t>
      </w:r>
      <w:r w:rsidRPr="009C27C3">
        <w:rPr>
          <w:rFonts w:ascii="Arial" w:hAnsi="Arial" w:cs="Arial"/>
          <w:sz w:val="20"/>
        </w:rPr>
        <w:t xml:space="preserve"> </w:t>
      </w:r>
    </w:p>
    <w:p w:rsidR="00D210B1" w:rsidRPr="009C27C3" w:rsidRDefault="00D210B1" w:rsidP="00547DAB">
      <w:pPr>
        <w:pStyle w:val="p3"/>
        <w:spacing w:line="280" w:lineRule="exac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pStyle w:val="p3"/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 xml:space="preserve">(3) Reasonable advertising charges incurred by the </w:t>
      </w:r>
      <w:r w:rsidRPr="009C27C3">
        <w:rPr>
          <w:rFonts w:ascii="Arial" w:hAnsi="Arial" w:cs="Arial"/>
          <w:b/>
          <w:sz w:val="20"/>
        </w:rPr>
        <w:t>Named Insured</w:t>
      </w:r>
      <w:r w:rsidRPr="009C27C3">
        <w:rPr>
          <w:rFonts w:ascii="Arial" w:hAnsi="Arial" w:cs="Arial"/>
          <w:sz w:val="20"/>
        </w:rPr>
        <w:t xml:space="preserve"> to find a </w:t>
      </w:r>
      <w:r w:rsidR="00C32134" w:rsidRPr="00C32134">
        <w:rPr>
          <w:rFonts w:ascii="Arial" w:hAnsi="Arial" w:cs="Arial"/>
          <w:b/>
          <w:sz w:val="20"/>
        </w:rPr>
        <w:t>Replacement Person</w:t>
      </w:r>
      <w:r w:rsidR="007F48EA">
        <w:rPr>
          <w:rFonts w:ascii="Arial" w:hAnsi="Arial" w:cs="Arial"/>
          <w:sz w:val="20"/>
        </w:rPr>
        <w:t>,</w:t>
      </w:r>
      <w:r w:rsidRPr="009C27C3">
        <w:rPr>
          <w:rFonts w:ascii="Arial" w:hAnsi="Arial" w:cs="Arial"/>
          <w:sz w:val="20"/>
        </w:rPr>
        <w:t xml:space="preserve"> </w:t>
      </w:r>
      <w:r w:rsidR="009145B1">
        <w:rPr>
          <w:rFonts w:ascii="Arial" w:hAnsi="Arial" w:cs="Arial"/>
          <w:sz w:val="20"/>
        </w:rPr>
        <w:t>not including any separate advertising charges made by a search firm</w:t>
      </w:r>
      <w:r w:rsidR="009B0637">
        <w:rPr>
          <w:rFonts w:ascii="Arial" w:hAnsi="Arial" w:cs="Arial"/>
          <w:sz w:val="20"/>
        </w:rPr>
        <w:t>;</w:t>
      </w:r>
    </w:p>
    <w:p w:rsidR="00D210B1" w:rsidRPr="009C27C3" w:rsidRDefault="00D210B1" w:rsidP="00547DAB">
      <w:pPr>
        <w:pStyle w:val="p3"/>
        <w:spacing w:line="280" w:lineRule="exact"/>
        <w:rPr>
          <w:rFonts w:ascii="Arial" w:hAnsi="Arial" w:cs="Arial"/>
          <w:sz w:val="20"/>
        </w:rPr>
      </w:pPr>
    </w:p>
    <w:p w:rsidR="00D210B1" w:rsidRDefault="00D210B1" w:rsidP="00547DAB">
      <w:pPr>
        <w:pStyle w:val="p3"/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 xml:space="preserve">(4) Reasonable travel, food and lodging costs incurred by persons who interview to replace the </w:t>
      </w:r>
      <w:r w:rsidRPr="009C27C3">
        <w:rPr>
          <w:rFonts w:ascii="Arial" w:hAnsi="Arial" w:cs="Arial"/>
          <w:b/>
          <w:sz w:val="20"/>
        </w:rPr>
        <w:t>Insured Person</w:t>
      </w:r>
      <w:r w:rsidRPr="00547DAB">
        <w:rPr>
          <w:rFonts w:ascii="Arial" w:hAnsi="Arial" w:cs="Arial"/>
          <w:sz w:val="20"/>
        </w:rPr>
        <w:t xml:space="preserve">, </w:t>
      </w:r>
      <w:r w:rsidRPr="009C27C3">
        <w:rPr>
          <w:rFonts w:ascii="Arial" w:hAnsi="Arial" w:cs="Arial"/>
          <w:sz w:val="20"/>
        </w:rPr>
        <w:t xml:space="preserve">up to a maximum of $4,000 in the aggregate;  </w:t>
      </w:r>
    </w:p>
    <w:p w:rsidR="005769FA" w:rsidRDefault="005769FA">
      <w:pPr>
        <w:jc w:val="left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:rsidR="00D210B1" w:rsidRDefault="00D210B1" w:rsidP="00547DAB">
      <w:pPr>
        <w:pStyle w:val="p3"/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lastRenderedPageBreak/>
        <w:t xml:space="preserve">(5) Reasonable and necessary moving expenses of the </w:t>
      </w:r>
      <w:r w:rsidR="00C32134" w:rsidRPr="00C32134">
        <w:rPr>
          <w:rFonts w:ascii="Arial" w:hAnsi="Arial" w:cs="Arial"/>
          <w:b/>
          <w:sz w:val="20"/>
        </w:rPr>
        <w:t>Replacement Person</w:t>
      </w:r>
      <w:r w:rsidRPr="009C27C3">
        <w:rPr>
          <w:rFonts w:ascii="Arial" w:hAnsi="Arial" w:cs="Arial"/>
          <w:sz w:val="20"/>
        </w:rPr>
        <w:t xml:space="preserve">, approved in writing in advance by the </w:t>
      </w:r>
      <w:r w:rsidRPr="002F6BAD">
        <w:rPr>
          <w:rFonts w:ascii="Arial" w:hAnsi="Arial" w:cs="Arial"/>
          <w:b/>
          <w:sz w:val="20"/>
        </w:rPr>
        <w:t>Company</w:t>
      </w:r>
      <w:r w:rsidRPr="009C27C3">
        <w:rPr>
          <w:rFonts w:ascii="Arial" w:hAnsi="Arial" w:cs="Arial"/>
          <w:sz w:val="20"/>
        </w:rPr>
        <w:t xml:space="preserve">, up to a maximum of $4,000; </w:t>
      </w:r>
    </w:p>
    <w:p w:rsidR="005769FA" w:rsidRPr="009C27C3" w:rsidRDefault="005769FA" w:rsidP="00547DAB">
      <w:pPr>
        <w:pStyle w:val="p3"/>
        <w:spacing w:line="280" w:lineRule="exac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pStyle w:val="p3"/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 xml:space="preserve">(6) After the </w:t>
      </w:r>
      <w:r w:rsidRPr="009C27C3">
        <w:rPr>
          <w:rFonts w:ascii="Arial" w:hAnsi="Arial" w:cs="Arial"/>
          <w:b/>
          <w:sz w:val="20"/>
        </w:rPr>
        <w:t>Waiting Period</w:t>
      </w:r>
      <w:r w:rsidRPr="009C27C3">
        <w:rPr>
          <w:rFonts w:ascii="Arial" w:hAnsi="Arial" w:cs="Arial"/>
          <w:sz w:val="20"/>
        </w:rPr>
        <w:t xml:space="preserve">, </w:t>
      </w:r>
      <w:r w:rsidR="009145B1">
        <w:rPr>
          <w:rFonts w:ascii="Arial" w:hAnsi="Arial" w:cs="Arial"/>
          <w:sz w:val="20"/>
        </w:rPr>
        <w:t>90%</w:t>
      </w:r>
      <w:r w:rsidR="00A3707F">
        <w:rPr>
          <w:rFonts w:ascii="Arial" w:hAnsi="Arial" w:cs="Arial"/>
          <w:sz w:val="20"/>
        </w:rPr>
        <w:t xml:space="preserve"> of the gross salary including reasonable employee benefits and taxes, paid to a </w:t>
      </w:r>
      <w:r w:rsidR="00A3707F">
        <w:rPr>
          <w:rFonts w:ascii="Arial" w:hAnsi="Arial" w:cs="Arial"/>
          <w:b/>
          <w:sz w:val="20"/>
        </w:rPr>
        <w:t xml:space="preserve">Replacement </w:t>
      </w:r>
      <w:r w:rsidR="00A3707F" w:rsidRPr="00A3707F">
        <w:rPr>
          <w:rFonts w:ascii="Arial" w:hAnsi="Arial" w:cs="Arial"/>
          <w:b/>
          <w:sz w:val="20"/>
        </w:rPr>
        <w:t>Person</w:t>
      </w:r>
      <w:r w:rsidR="00A3707F">
        <w:rPr>
          <w:rFonts w:ascii="Arial" w:hAnsi="Arial" w:cs="Arial"/>
          <w:b/>
          <w:sz w:val="20"/>
        </w:rPr>
        <w:t xml:space="preserve"> </w:t>
      </w:r>
      <w:r w:rsidR="00A3707F">
        <w:rPr>
          <w:rFonts w:ascii="Arial" w:hAnsi="Arial" w:cs="Arial"/>
          <w:sz w:val="20"/>
        </w:rPr>
        <w:t xml:space="preserve">for </w:t>
      </w:r>
      <w:r w:rsidR="009145B1">
        <w:rPr>
          <w:rFonts w:ascii="Arial" w:hAnsi="Arial" w:cs="Arial"/>
          <w:sz w:val="20"/>
        </w:rPr>
        <w:t xml:space="preserve">the period during which the </w:t>
      </w:r>
      <w:r w:rsidR="009145B1">
        <w:rPr>
          <w:rFonts w:ascii="Arial" w:hAnsi="Arial" w:cs="Arial"/>
          <w:b/>
          <w:sz w:val="20"/>
        </w:rPr>
        <w:t xml:space="preserve">Insured </w:t>
      </w:r>
      <w:r w:rsidR="009145B1" w:rsidRPr="002F6BAD">
        <w:rPr>
          <w:rFonts w:ascii="Arial" w:hAnsi="Arial" w:cs="Arial"/>
          <w:b/>
          <w:sz w:val="20"/>
        </w:rPr>
        <w:t>Person</w:t>
      </w:r>
      <w:r w:rsidR="009145B1">
        <w:rPr>
          <w:rFonts w:ascii="Arial" w:hAnsi="Arial" w:cs="Arial"/>
          <w:sz w:val="20"/>
        </w:rPr>
        <w:t xml:space="preserve"> is </w:t>
      </w:r>
      <w:r w:rsidR="009145B1">
        <w:rPr>
          <w:rFonts w:ascii="Arial" w:hAnsi="Arial" w:cs="Arial"/>
          <w:b/>
          <w:sz w:val="20"/>
        </w:rPr>
        <w:t xml:space="preserve">Totally </w:t>
      </w:r>
      <w:r w:rsidR="009145B1" w:rsidRPr="009145B1">
        <w:rPr>
          <w:rFonts w:ascii="Arial" w:hAnsi="Arial" w:cs="Arial"/>
          <w:b/>
          <w:sz w:val="20"/>
        </w:rPr>
        <w:t>Disabled</w:t>
      </w:r>
      <w:r w:rsidR="009145B1" w:rsidRPr="009145B1">
        <w:rPr>
          <w:rFonts w:ascii="Arial" w:hAnsi="Arial" w:cs="Arial"/>
          <w:sz w:val="20"/>
        </w:rPr>
        <w:t>.</w:t>
      </w:r>
      <w:r w:rsidR="00BD1791">
        <w:rPr>
          <w:rFonts w:ascii="Arial" w:hAnsi="Arial" w:cs="Arial"/>
          <w:sz w:val="20"/>
        </w:rPr>
        <w:t xml:space="preserve"> </w:t>
      </w:r>
      <w:r w:rsidR="002A38B5">
        <w:rPr>
          <w:rFonts w:ascii="Arial" w:hAnsi="Arial" w:cs="Arial"/>
          <w:sz w:val="20"/>
        </w:rPr>
        <w:t xml:space="preserve">In the event the </w:t>
      </w:r>
      <w:r w:rsidR="002A38B5">
        <w:rPr>
          <w:rFonts w:ascii="Arial" w:hAnsi="Arial" w:cs="Arial"/>
          <w:b/>
          <w:sz w:val="20"/>
        </w:rPr>
        <w:t xml:space="preserve">Insured </w:t>
      </w:r>
      <w:r w:rsidR="002A38B5" w:rsidRPr="002A38B5">
        <w:rPr>
          <w:rFonts w:ascii="Arial" w:hAnsi="Arial" w:cs="Arial"/>
          <w:b/>
          <w:sz w:val="20"/>
        </w:rPr>
        <w:t>Person</w:t>
      </w:r>
      <w:r w:rsidR="002A38B5">
        <w:rPr>
          <w:rFonts w:ascii="Arial" w:hAnsi="Arial" w:cs="Arial"/>
          <w:sz w:val="20"/>
        </w:rPr>
        <w:t xml:space="preserve"> returns to work within the first six months of the twelve month benefit period and the </w:t>
      </w:r>
      <w:r w:rsidR="002A38B5">
        <w:rPr>
          <w:rFonts w:ascii="Arial" w:hAnsi="Arial" w:cs="Arial"/>
          <w:b/>
          <w:sz w:val="20"/>
        </w:rPr>
        <w:t xml:space="preserve">Replacement Person </w:t>
      </w:r>
      <w:r w:rsidR="002A38B5">
        <w:rPr>
          <w:rFonts w:ascii="Arial" w:hAnsi="Arial" w:cs="Arial"/>
          <w:sz w:val="20"/>
        </w:rPr>
        <w:t xml:space="preserve">is still retained, the </w:t>
      </w:r>
      <w:r w:rsidR="002A38B5">
        <w:rPr>
          <w:rFonts w:ascii="Arial" w:hAnsi="Arial" w:cs="Arial"/>
          <w:b/>
          <w:sz w:val="20"/>
        </w:rPr>
        <w:t xml:space="preserve">Company </w:t>
      </w:r>
      <w:r w:rsidR="002A38B5">
        <w:rPr>
          <w:rFonts w:ascii="Arial" w:hAnsi="Arial" w:cs="Arial"/>
          <w:sz w:val="20"/>
        </w:rPr>
        <w:t xml:space="preserve">will reimburse no more than a maximum of six monthly payments. </w:t>
      </w:r>
      <w:r w:rsidR="00BD1791" w:rsidRPr="002A38B5">
        <w:rPr>
          <w:rFonts w:ascii="Arial" w:hAnsi="Arial" w:cs="Arial"/>
          <w:sz w:val="20"/>
        </w:rPr>
        <w:t>This</w:t>
      </w:r>
      <w:r w:rsidR="00BD1791">
        <w:rPr>
          <w:rFonts w:ascii="Arial" w:hAnsi="Arial" w:cs="Arial"/>
          <w:sz w:val="20"/>
        </w:rPr>
        <w:t xml:space="preserve"> benefit is </w:t>
      </w:r>
      <w:r w:rsidRPr="00BD1791">
        <w:rPr>
          <w:rFonts w:ascii="Arial" w:hAnsi="Arial" w:cs="Arial"/>
          <w:sz w:val="20"/>
        </w:rPr>
        <w:t>subject</w:t>
      </w:r>
      <w:r w:rsidR="00547DAB">
        <w:rPr>
          <w:rFonts w:ascii="Arial" w:hAnsi="Arial" w:cs="Arial"/>
          <w:sz w:val="20"/>
        </w:rPr>
        <w:t xml:space="preserve"> to a monthly maximum of $</w:t>
      </w:r>
      <w:r w:rsidRPr="009C27C3">
        <w:rPr>
          <w:rFonts w:ascii="Arial" w:hAnsi="Arial" w:cs="Arial"/>
          <w:sz w:val="20"/>
        </w:rPr>
        <w:t>5,000. Any benefit payable for less than one month will be paid at a daily rate of 1/30</w:t>
      </w:r>
      <w:r w:rsidRPr="009C27C3">
        <w:rPr>
          <w:rFonts w:ascii="Arial" w:hAnsi="Arial" w:cs="Arial"/>
          <w:sz w:val="20"/>
          <w:vertAlign w:val="superscript"/>
        </w:rPr>
        <w:t>th</w:t>
      </w:r>
      <w:r w:rsidRPr="009C27C3">
        <w:rPr>
          <w:rFonts w:ascii="Arial" w:hAnsi="Arial" w:cs="Arial"/>
          <w:sz w:val="20"/>
        </w:rPr>
        <w:t xml:space="preserve"> of the monthly benefit</w:t>
      </w:r>
      <w:r w:rsidR="009B0637">
        <w:rPr>
          <w:rFonts w:ascii="Arial" w:hAnsi="Arial" w:cs="Arial"/>
          <w:sz w:val="20"/>
        </w:rPr>
        <w:t>;</w:t>
      </w:r>
    </w:p>
    <w:p w:rsidR="00357375" w:rsidRPr="009C27C3" w:rsidRDefault="00357375" w:rsidP="00547DAB">
      <w:pPr>
        <w:pStyle w:val="p3"/>
        <w:spacing w:line="280" w:lineRule="exact"/>
        <w:rPr>
          <w:rFonts w:ascii="Arial" w:hAnsi="Arial" w:cs="Arial"/>
          <w:sz w:val="20"/>
        </w:rPr>
      </w:pPr>
    </w:p>
    <w:p w:rsidR="00D210B1" w:rsidRDefault="00D210B1" w:rsidP="00547DAB">
      <w:pPr>
        <w:pStyle w:val="p3"/>
        <w:keepNext/>
        <w:keepLines/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 xml:space="preserve">(7) The costs </w:t>
      </w:r>
      <w:r w:rsidR="002A236B">
        <w:rPr>
          <w:rFonts w:ascii="Arial" w:hAnsi="Arial" w:cs="Arial"/>
          <w:sz w:val="20"/>
        </w:rPr>
        <w:t xml:space="preserve">listed in (1) through (6) above that are incurred by the </w:t>
      </w:r>
      <w:r w:rsidR="002A236B">
        <w:rPr>
          <w:rFonts w:ascii="Arial" w:hAnsi="Arial" w:cs="Arial"/>
          <w:b/>
          <w:sz w:val="20"/>
        </w:rPr>
        <w:t xml:space="preserve">Named Insured </w:t>
      </w:r>
      <w:r w:rsidR="002A236B">
        <w:rPr>
          <w:rFonts w:ascii="Arial" w:hAnsi="Arial" w:cs="Arial"/>
          <w:sz w:val="20"/>
        </w:rPr>
        <w:t xml:space="preserve">to replace </w:t>
      </w:r>
      <w:r w:rsidRPr="009C27C3">
        <w:rPr>
          <w:rFonts w:ascii="Arial" w:hAnsi="Arial" w:cs="Arial"/>
          <w:sz w:val="20"/>
        </w:rPr>
        <w:t xml:space="preserve">one of the </w:t>
      </w:r>
      <w:r w:rsidRPr="009C27C3">
        <w:rPr>
          <w:rFonts w:ascii="Arial" w:hAnsi="Arial" w:cs="Arial"/>
          <w:b/>
          <w:sz w:val="20"/>
        </w:rPr>
        <w:t>Named Insured’s</w:t>
      </w:r>
      <w:r w:rsidRPr="009C27C3">
        <w:rPr>
          <w:rFonts w:ascii="Arial" w:hAnsi="Arial" w:cs="Arial"/>
          <w:sz w:val="20"/>
        </w:rPr>
        <w:t xml:space="preserve"> other employees</w:t>
      </w:r>
      <w:r w:rsidR="002A236B">
        <w:rPr>
          <w:rFonts w:ascii="Arial" w:hAnsi="Arial" w:cs="Arial"/>
          <w:sz w:val="20"/>
        </w:rPr>
        <w:t>,</w:t>
      </w:r>
      <w:r w:rsidRPr="009C27C3">
        <w:rPr>
          <w:rFonts w:ascii="Arial" w:hAnsi="Arial" w:cs="Arial"/>
          <w:sz w:val="20"/>
        </w:rPr>
        <w:t xml:space="preserve"> if the </w:t>
      </w:r>
      <w:r w:rsidRPr="009C27C3">
        <w:rPr>
          <w:rFonts w:ascii="Arial" w:hAnsi="Arial" w:cs="Arial"/>
          <w:b/>
          <w:sz w:val="20"/>
        </w:rPr>
        <w:t>Named Insured</w:t>
      </w:r>
      <w:r w:rsidRPr="009C27C3">
        <w:rPr>
          <w:rFonts w:ascii="Arial" w:hAnsi="Arial" w:cs="Arial"/>
          <w:sz w:val="20"/>
        </w:rPr>
        <w:t xml:space="preserve"> elects to replace the </w:t>
      </w:r>
      <w:r w:rsidRPr="009C27C3">
        <w:rPr>
          <w:rFonts w:ascii="Arial" w:hAnsi="Arial" w:cs="Arial"/>
          <w:b/>
          <w:sz w:val="20"/>
        </w:rPr>
        <w:t>Insured Person</w:t>
      </w:r>
      <w:r w:rsidRPr="009C27C3">
        <w:rPr>
          <w:rFonts w:ascii="Arial" w:hAnsi="Arial" w:cs="Arial"/>
          <w:sz w:val="20"/>
        </w:rPr>
        <w:t xml:space="preserve"> </w:t>
      </w:r>
      <w:r w:rsidR="002A236B">
        <w:rPr>
          <w:rFonts w:ascii="Arial" w:hAnsi="Arial" w:cs="Arial"/>
          <w:sz w:val="20"/>
        </w:rPr>
        <w:t xml:space="preserve">with </w:t>
      </w:r>
      <w:r w:rsidRPr="009C27C3">
        <w:rPr>
          <w:rFonts w:ascii="Arial" w:hAnsi="Arial" w:cs="Arial"/>
          <w:sz w:val="20"/>
        </w:rPr>
        <w:t>that employee.</w:t>
      </w:r>
    </w:p>
    <w:p w:rsidR="008737AD" w:rsidRPr="009C27C3" w:rsidRDefault="008737AD" w:rsidP="00547DAB">
      <w:pPr>
        <w:pStyle w:val="p3"/>
        <w:spacing w:line="280" w:lineRule="exac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pStyle w:val="Header"/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  <w:r w:rsidRPr="009C27C3">
        <w:rPr>
          <w:rFonts w:ascii="Arial" w:hAnsi="Arial" w:cs="Arial"/>
          <w:b/>
          <w:sz w:val="20"/>
        </w:rPr>
        <w:t>Disability or Disabled</w:t>
      </w:r>
      <w:r w:rsidRPr="009C27C3">
        <w:rPr>
          <w:rFonts w:ascii="Arial" w:hAnsi="Arial" w:cs="Arial"/>
          <w:sz w:val="20"/>
        </w:rPr>
        <w:t xml:space="preserve"> refers to continuing periods of </w:t>
      </w:r>
      <w:r w:rsidRPr="009C27C3">
        <w:rPr>
          <w:rFonts w:ascii="Arial" w:hAnsi="Arial" w:cs="Arial"/>
          <w:b/>
          <w:sz w:val="20"/>
        </w:rPr>
        <w:t>Total Disability</w:t>
      </w:r>
      <w:r w:rsidRPr="009C27C3">
        <w:rPr>
          <w:rFonts w:ascii="Arial" w:hAnsi="Arial" w:cs="Arial"/>
          <w:sz w:val="20"/>
        </w:rPr>
        <w:t>.</w:t>
      </w:r>
    </w:p>
    <w:p w:rsidR="00D210B1" w:rsidRPr="009C27C3" w:rsidRDefault="00D210B1" w:rsidP="00547DAB">
      <w:pPr>
        <w:pStyle w:val="p2"/>
        <w:spacing w:line="280" w:lineRule="exac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pStyle w:val="p3"/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b/>
          <w:sz w:val="20"/>
        </w:rPr>
        <w:t>Doctor</w:t>
      </w:r>
      <w:r w:rsidRPr="009C27C3">
        <w:rPr>
          <w:rFonts w:ascii="Arial" w:hAnsi="Arial" w:cs="Arial"/>
          <w:sz w:val="20"/>
        </w:rPr>
        <w:t xml:space="preserve"> means any licensed allopathic or osteopathic medicine practitioner in the </w:t>
      </w:r>
      <w:smartTag w:uri="urn:schemas-microsoft-com:office:smarttags" w:element="place">
        <w:smartTag w:uri="urn:schemas-microsoft-com:office:smarttags" w:element="country-region">
          <w:r w:rsidRPr="009C27C3">
            <w:rPr>
              <w:rFonts w:ascii="Arial" w:hAnsi="Arial" w:cs="Arial"/>
              <w:sz w:val="20"/>
            </w:rPr>
            <w:t>United States</w:t>
          </w:r>
        </w:smartTag>
      </w:smartTag>
      <w:r w:rsidRPr="009C27C3">
        <w:rPr>
          <w:rFonts w:ascii="Arial" w:hAnsi="Arial" w:cs="Arial"/>
          <w:sz w:val="20"/>
        </w:rPr>
        <w:t xml:space="preserve">, but only if the </w:t>
      </w:r>
      <w:r w:rsidRPr="009C27C3">
        <w:rPr>
          <w:rFonts w:ascii="Arial" w:hAnsi="Arial" w:cs="Arial"/>
          <w:b/>
          <w:sz w:val="20"/>
        </w:rPr>
        <w:t>Doctor</w:t>
      </w:r>
      <w:r w:rsidRPr="009C27C3">
        <w:rPr>
          <w:rFonts w:ascii="Arial" w:hAnsi="Arial" w:cs="Arial"/>
          <w:sz w:val="20"/>
        </w:rPr>
        <w:t xml:space="preserve"> is not a member of an </w:t>
      </w:r>
      <w:r w:rsidRPr="009C27C3">
        <w:rPr>
          <w:rFonts w:ascii="Arial" w:hAnsi="Arial" w:cs="Arial"/>
          <w:b/>
          <w:sz w:val="20"/>
        </w:rPr>
        <w:t>Insured Person's</w:t>
      </w:r>
      <w:r w:rsidRPr="009C27C3">
        <w:rPr>
          <w:rFonts w:ascii="Arial" w:hAnsi="Arial" w:cs="Arial"/>
          <w:sz w:val="20"/>
        </w:rPr>
        <w:t xml:space="preserve"> immediate family.</w:t>
      </w:r>
    </w:p>
    <w:p w:rsidR="00D210B1" w:rsidRPr="009C27C3" w:rsidRDefault="00D210B1" w:rsidP="00547DAB">
      <w:pPr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pStyle w:val="p18"/>
        <w:tabs>
          <w:tab w:val="clear" w:pos="340"/>
        </w:tabs>
        <w:spacing w:line="280" w:lineRule="exact"/>
        <w:ind w:left="0" w:firstLine="0"/>
        <w:rPr>
          <w:rFonts w:ascii="Arial" w:hAnsi="Arial" w:cs="Arial"/>
          <w:sz w:val="20"/>
        </w:rPr>
      </w:pPr>
      <w:r w:rsidRPr="009C27C3">
        <w:rPr>
          <w:rFonts w:ascii="Arial" w:hAnsi="Arial" w:cs="Arial"/>
          <w:b/>
          <w:sz w:val="20"/>
        </w:rPr>
        <w:t>Doctor's Care</w:t>
      </w:r>
      <w:r w:rsidRPr="009C27C3">
        <w:rPr>
          <w:rFonts w:ascii="Arial" w:hAnsi="Arial" w:cs="Arial"/>
          <w:sz w:val="20"/>
        </w:rPr>
        <w:t xml:space="preserve"> means medically appropriate regular care rendered by a </w:t>
      </w:r>
      <w:r w:rsidRPr="009C27C3">
        <w:rPr>
          <w:rFonts w:ascii="Arial" w:hAnsi="Arial" w:cs="Arial"/>
          <w:b/>
          <w:sz w:val="20"/>
        </w:rPr>
        <w:t>Doctor</w:t>
      </w:r>
      <w:r w:rsidRPr="009C27C3">
        <w:rPr>
          <w:rFonts w:ascii="Arial" w:hAnsi="Arial" w:cs="Arial"/>
          <w:sz w:val="20"/>
        </w:rPr>
        <w:t xml:space="preserve"> for the condition causing the </w:t>
      </w:r>
      <w:r w:rsidRPr="009C27C3">
        <w:rPr>
          <w:rFonts w:ascii="Arial" w:hAnsi="Arial" w:cs="Arial"/>
          <w:b/>
          <w:sz w:val="20"/>
        </w:rPr>
        <w:t xml:space="preserve">Disability </w:t>
      </w:r>
      <w:r w:rsidRPr="009C27C3">
        <w:rPr>
          <w:rFonts w:ascii="Arial" w:hAnsi="Arial" w:cs="Arial"/>
          <w:sz w:val="20"/>
        </w:rPr>
        <w:t xml:space="preserve">and intended to return the </w:t>
      </w:r>
      <w:r w:rsidRPr="009C27C3">
        <w:rPr>
          <w:rFonts w:ascii="Arial" w:hAnsi="Arial" w:cs="Arial"/>
          <w:b/>
          <w:sz w:val="20"/>
        </w:rPr>
        <w:t>Insured Person</w:t>
      </w:r>
      <w:r w:rsidRPr="009C27C3">
        <w:rPr>
          <w:rFonts w:ascii="Arial" w:hAnsi="Arial" w:cs="Arial"/>
          <w:sz w:val="20"/>
        </w:rPr>
        <w:t xml:space="preserve"> to employment.  </w:t>
      </w:r>
    </w:p>
    <w:p w:rsidR="00D210B1" w:rsidRPr="009C27C3" w:rsidRDefault="00D210B1" w:rsidP="00547DAB">
      <w:pPr>
        <w:tabs>
          <w:tab w:val="left" w:pos="340"/>
        </w:tabs>
        <w:spacing w:line="280" w:lineRule="exact"/>
        <w:jc w:val="lef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pStyle w:val="p2"/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b/>
          <w:sz w:val="20"/>
        </w:rPr>
        <w:t>Injury</w:t>
      </w:r>
      <w:r w:rsidRPr="009C27C3">
        <w:rPr>
          <w:rFonts w:ascii="Arial" w:hAnsi="Arial" w:cs="Arial"/>
          <w:sz w:val="20"/>
        </w:rPr>
        <w:t xml:space="preserve"> means accidental bodily harm or impairment </w:t>
      </w:r>
      <w:r w:rsidR="00BD1791">
        <w:rPr>
          <w:rFonts w:ascii="Arial" w:hAnsi="Arial" w:cs="Arial"/>
          <w:sz w:val="20"/>
        </w:rPr>
        <w:t>which first occurs or manifests itself</w:t>
      </w:r>
      <w:r w:rsidRPr="009C27C3">
        <w:rPr>
          <w:rFonts w:ascii="Arial" w:hAnsi="Arial" w:cs="Arial"/>
          <w:sz w:val="20"/>
        </w:rPr>
        <w:t xml:space="preserve"> during the </w:t>
      </w:r>
      <w:r w:rsidRPr="009C27C3">
        <w:rPr>
          <w:rFonts w:ascii="Arial" w:hAnsi="Arial" w:cs="Arial"/>
          <w:b/>
          <w:sz w:val="20"/>
        </w:rPr>
        <w:t>Policy</w:t>
      </w:r>
      <w:r w:rsidRPr="009C27C3">
        <w:rPr>
          <w:rFonts w:ascii="Arial" w:hAnsi="Arial" w:cs="Arial"/>
          <w:sz w:val="20"/>
        </w:rPr>
        <w:t xml:space="preserve"> </w:t>
      </w:r>
      <w:r w:rsidRPr="009C27C3">
        <w:rPr>
          <w:rFonts w:ascii="Arial" w:hAnsi="Arial" w:cs="Arial"/>
          <w:b/>
          <w:sz w:val="20"/>
        </w:rPr>
        <w:t>Period</w:t>
      </w:r>
      <w:r w:rsidRPr="009C27C3">
        <w:rPr>
          <w:rFonts w:ascii="Arial" w:hAnsi="Arial" w:cs="Arial"/>
          <w:sz w:val="20"/>
        </w:rPr>
        <w:t>.</w:t>
      </w:r>
    </w:p>
    <w:p w:rsidR="00D210B1" w:rsidRPr="009C27C3" w:rsidRDefault="00D210B1" w:rsidP="00547DAB">
      <w:pPr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pStyle w:val="p3"/>
        <w:spacing w:line="280" w:lineRule="exact"/>
        <w:rPr>
          <w:rFonts w:ascii="Arial" w:hAnsi="Arial" w:cs="Arial"/>
          <w:b/>
          <w:sz w:val="20"/>
        </w:rPr>
      </w:pPr>
      <w:r w:rsidRPr="009C27C3">
        <w:rPr>
          <w:rFonts w:ascii="Arial" w:hAnsi="Arial" w:cs="Arial"/>
          <w:b/>
          <w:sz w:val="20"/>
        </w:rPr>
        <w:t>Insured Person</w:t>
      </w:r>
      <w:r w:rsidRPr="009C27C3">
        <w:rPr>
          <w:rFonts w:ascii="Arial" w:hAnsi="Arial" w:cs="Arial"/>
          <w:sz w:val="20"/>
        </w:rPr>
        <w:t xml:space="preserve"> means a lawyer who, at the time this </w:t>
      </w:r>
      <w:r w:rsidR="005278AB">
        <w:rPr>
          <w:rFonts w:ascii="Arial" w:hAnsi="Arial" w:cs="Arial"/>
          <w:sz w:val="20"/>
        </w:rPr>
        <w:t>e</w:t>
      </w:r>
      <w:r w:rsidRPr="009C27C3">
        <w:rPr>
          <w:rFonts w:ascii="Arial" w:hAnsi="Arial" w:cs="Arial"/>
          <w:sz w:val="20"/>
        </w:rPr>
        <w:t xml:space="preserve">ndorsement is issued, works </w:t>
      </w:r>
      <w:r w:rsidR="00873029">
        <w:rPr>
          <w:rFonts w:ascii="Arial" w:hAnsi="Arial" w:cs="Arial"/>
          <w:sz w:val="20"/>
        </w:rPr>
        <w:t>20</w:t>
      </w:r>
      <w:r w:rsidRPr="009C27C3">
        <w:rPr>
          <w:rFonts w:ascii="Arial" w:hAnsi="Arial" w:cs="Arial"/>
          <w:sz w:val="20"/>
        </w:rPr>
        <w:t xml:space="preserve"> hours per week </w:t>
      </w:r>
      <w:r w:rsidR="00873029">
        <w:rPr>
          <w:rFonts w:ascii="Arial" w:hAnsi="Arial" w:cs="Arial"/>
          <w:sz w:val="20"/>
        </w:rPr>
        <w:t xml:space="preserve">or more </w:t>
      </w:r>
      <w:r w:rsidRPr="009C27C3">
        <w:rPr>
          <w:rFonts w:ascii="Arial" w:hAnsi="Arial" w:cs="Arial"/>
          <w:sz w:val="20"/>
        </w:rPr>
        <w:t xml:space="preserve">as a partner, limited liability partner, limited liability company member, officer, director, stockholder or employee of the </w:t>
      </w:r>
      <w:r w:rsidRPr="009C27C3">
        <w:rPr>
          <w:rFonts w:ascii="Arial" w:hAnsi="Arial" w:cs="Arial"/>
          <w:b/>
          <w:sz w:val="20"/>
        </w:rPr>
        <w:t>Named Insured.</w:t>
      </w:r>
    </w:p>
    <w:p w:rsidR="00D210B1" w:rsidRPr="009C27C3" w:rsidRDefault="00D210B1" w:rsidP="00547DAB">
      <w:pPr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pStyle w:val="p3"/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b/>
          <w:sz w:val="20"/>
        </w:rPr>
        <w:t>Maximum Benefit Period</w:t>
      </w:r>
      <w:r w:rsidRPr="009C27C3">
        <w:rPr>
          <w:rFonts w:ascii="Arial" w:hAnsi="Arial" w:cs="Arial"/>
          <w:sz w:val="20"/>
        </w:rPr>
        <w:t xml:space="preserve"> is the longest period of time for which the </w:t>
      </w:r>
      <w:r w:rsidRPr="009C27C3">
        <w:rPr>
          <w:rFonts w:ascii="Arial" w:hAnsi="Arial" w:cs="Arial"/>
          <w:b/>
          <w:sz w:val="20"/>
        </w:rPr>
        <w:t>Company</w:t>
      </w:r>
      <w:r w:rsidRPr="009C27C3">
        <w:rPr>
          <w:rFonts w:ascii="Arial" w:hAnsi="Arial" w:cs="Arial"/>
          <w:sz w:val="20"/>
        </w:rPr>
        <w:t xml:space="preserve"> will pay benefits for all periods of </w:t>
      </w:r>
      <w:r w:rsidRPr="009C27C3">
        <w:rPr>
          <w:rFonts w:ascii="Arial" w:hAnsi="Arial" w:cs="Arial"/>
          <w:b/>
          <w:sz w:val="20"/>
        </w:rPr>
        <w:t>Disability</w:t>
      </w:r>
      <w:r w:rsidRPr="009C27C3">
        <w:rPr>
          <w:rFonts w:ascii="Arial" w:hAnsi="Arial" w:cs="Arial"/>
          <w:sz w:val="20"/>
        </w:rPr>
        <w:t xml:space="preserve"> (including all concurrent and recurrent </w:t>
      </w:r>
      <w:r w:rsidRPr="009C27C3">
        <w:rPr>
          <w:rFonts w:ascii="Arial" w:hAnsi="Arial" w:cs="Arial"/>
          <w:b/>
          <w:sz w:val="20"/>
        </w:rPr>
        <w:t>Disabilities</w:t>
      </w:r>
      <w:r w:rsidRPr="004807F0">
        <w:rPr>
          <w:rFonts w:ascii="Arial" w:hAnsi="Arial" w:cs="Arial"/>
          <w:sz w:val="20"/>
        </w:rPr>
        <w:t>)</w:t>
      </w:r>
      <w:r w:rsidRPr="009C27C3">
        <w:rPr>
          <w:rFonts w:ascii="Arial" w:hAnsi="Arial" w:cs="Arial"/>
          <w:sz w:val="20"/>
        </w:rPr>
        <w:t xml:space="preserve"> and is 14 months, including the 60 day </w:t>
      </w:r>
      <w:r w:rsidRPr="009C27C3">
        <w:rPr>
          <w:rFonts w:ascii="Arial" w:hAnsi="Arial" w:cs="Arial"/>
          <w:b/>
          <w:sz w:val="20"/>
        </w:rPr>
        <w:t>Waiting Period</w:t>
      </w:r>
      <w:r w:rsidRPr="009C27C3">
        <w:rPr>
          <w:rFonts w:ascii="Arial" w:hAnsi="Arial" w:cs="Arial"/>
          <w:sz w:val="20"/>
        </w:rPr>
        <w:t xml:space="preserve"> and the 12 month benefit period.</w:t>
      </w:r>
    </w:p>
    <w:p w:rsidR="00D210B1" w:rsidRPr="009C27C3" w:rsidRDefault="00D210B1" w:rsidP="00547DAB">
      <w:pPr>
        <w:pStyle w:val="Header"/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pStyle w:val="p2"/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b/>
          <w:sz w:val="20"/>
        </w:rPr>
        <w:t>Maximum Endorsement Benefit</w:t>
      </w:r>
      <w:r w:rsidRPr="009C27C3">
        <w:rPr>
          <w:rFonts w:ascii="Arial" w:hAnsi="Arial" w:cs="Arial"/>
          <w:sz w:val="20"/>
        </w:rPr>
        <w:t xml:space="preserve"> is the most the </w:t>
      </w:r>
      <w:r w:rsidRPr="009C27C3">
        <w:rPr>
          <w:rFonts w:ascii="Arial" w:hAnsi="Arial" w:cs="Arial"/>
          <w:b/>
          <w:sz w:val="20"/>
        </w:rPr>
        <w:t>Company</w:t>
      </w:r>
      <w:r w:rsidRPr="009C27C3">
        <w:rPr>
          <w:rFonts w:ascii="Arial" w:hAnsi="Arial" w:cs="Arial"/>
          <w:sz w:val="20"/>
        </w:rPr>
        <w:t xml:space="preserve"> will pay for all periods of </w:t>
      </w:r>
      <w:r w:rsidRPr="009C27C3">
        <w:rPr>
          <w:rFonts w:ascii="Arial" w:hAnsi="Arial" w:cs="Arial"/>
          <w:b/>
          <w:sz w:val="20"/>
        </w:rPr>
        <w:t>Disability</w:t>
      </w:r>
      <w:r w:rsidRPr="009C27C3">
        <w:rPr>
          <w:rFonts w:ascii="Arial" w:hAnsi="Arial" w:cs="Arial"/>
          <w:sz w:val="20"/>
        </w:rPr>
        <w:t xml:space="preserve"> (including all concurrent and recurrent </w:t>
      </w:r>
      <w:r w:rsidRPr="009C27C3">
        <w:rPr>
          <w:rFonts w:ascii="Arial" w:hAnsi="Arial" w:cs="Arial"/>
          <w:b/>
          <w:sz w:val="20"/>
        </w:rPr>
        <w:t>Disabilities</w:t>
      </w:r>
      <w:r w:rsidRPr="004807F0">
        <w:rPr>
          <w:rFonts w:ascii="Arial" w:hAnsi="Arial" w:cs="Arial"/>
          <w:sz w:val="20"/>
        </w:rPr>
        <w:t>)</w:t>
      </w:r>
      <w:r w:rsidRPr="009C27C3">
        <w:rPr>
          <w:rFonts w:ascii="Arial" w:hAnsi="Arial" w:cs="Arial"/>
          <w:b/>
          <w:sz w:val="20"/>
        </w:rPr>
        <w:t xml:space="preserve"> </w:t>
      </w:r>
      <w:r w:rsidR="00296332">
        <w:rPr>
          <w:rFonts w:ascii="Arial" w:hAnsi="Arial" w:cs="Arial"/>
          <w:sz w:val="20"/>
        </w:rPr>
        <w:t xml:space="preserve">or </w:t>
      </w:r>
      <w:r w:rsidR="00296332">
        <w:rPr>
          <w:rFonts w:ascii="Arial" w:hAnsi="Arial" w:cs="Arial"/>
          <w:b/>
          <w:sz w:val="20"/>
        </w:rPr>
        <w:t xml:space="preserve">Accidental Death </w:t>
      </w:r>
      <w:r w:rsidRPr="00BD1791">
        <w:rPr>
          <w:rFonts w:ascii="Arial" w:hAnsi="Arial" w:cs="Arial"/>
          <w:sz w:val="20"/>
        </w:rPr>
        <w:t>and</w:t>
      </w:r>
      <w:r w:rsidRPr="009C27C3">
        <w:rPr>
          <w:rFonts w:ascii="Arial" w:hAnsi="Arial" w:cs="Arial"/>
          <w:sz w:val="20"/>
        </w:rPr>
        <w:t xml:space="preserve"> is $60,000 per </w:t>
      </w:r>
      <w:r w:rsidRPr="009C27C3">
        <w:rPr>
          <w:rFonts w:ascii="Arial" w:hAnsi="Arial" w:cs="Arial"/>
          <w:b/>
          <w:sz w:val="20"/>
        </w:rPr>
        <w:t>Insured Person</w:t>
      </w:r>
      <w:r w:rsidR="00296332">
        <w:rPr>
          <w:rFonts w:ascii="Arial" w:hAnsi="Arial" w:cs="Arial"/>
          <w:sz w:val="20"/>
        </w:rPr>
        <w:t>.</w:t>
      </w:r>
      <w:r w:rsidRPr="009C27C3">
        <w:rPr>
          <w:rFonts w:ascii="Arial" w:hAnsi="Arial" w:cs="Arial"/>
          <w:sz w:val="20"/>
        </w:rPr>
        <w:t xml:space="preserve"> The aggregate </w:t>
      </w:r>
      <w:r w:rsidR="00D363DB">
        <w:rPr>
          <w:rFonts w:ascii="Arial" w:hAnsi="Arial" w:cs="Arial"/>
          <w:sz w:val="20"/>
        </w:rPr>
        <w:t xml:space="preserve">Limit of Liability </w:t>
      </w:r>
      <w:r w:rsidRPr="009C27C3">
        <w:rPr>
          <w:rFonts w:ascii="Arial" w:hAnsi="Arial" w:cs="Arial"/>
          <w:sz w:val="20"/>
        </w:rPr>
        <w:t xml:space="preserve">per </w:t>
      </w:r>
      <w:r w:rsidRPr="009C27C3">
        <w:rPr>
          <w:rFonts w:ascii="Arial" w:hAnsi="Arial" w:cs="Arial"/>
          <w:b/>
          <w:sz w:val="20"/>
        </w:rPr>
        <w:t>Named Insured</w:t>
      </w:r>
      <w:r w:rsidRPr="009C27C3">
        <w:rPr>
          <w:rFonts w:ascii="Arial" w:hAnsi="Arial" w:cs="Arial"/>
          <w:sz w:val="20"/>
        </w:rPr>
        <w:t xml:space="preserve"> is $60,000 first multiplied by the number of </w:t>
      </w:r>
      <w:r w:rsidRPr="009C27C3">
        <w:rPr>
          <w:rFonts w:ascii="Arial" w:hAnsi="Arial" w:cs="Arial"/>
          <w:b/>
          <w:sz w:val="20"/>
        </w:rPr>
        <w:t xml:space="preserve">Insured Persons </w:t>
      </w:r>
      <w:r w:rsidRPr="009C27C3">
        <w:rPr>
          <w:rFonts w:ascii="Arial" w:hAnsi="Arial" w:cs="Arial"/>
          <w:sz w:val="20"/>
        </w:rPr>
        <w:t xml:space="preserve">and then divided by three, subject to a minimum aggregate </w:t>
      </w:r>
      <w:r w:rsidR="00D363DB">
        <w:rPr>
          <w:rFonts w:ascii="Arial" w:hAnsi="Arial" w:cs="Arial"/>
          <w:sz w:val="20"/>
        </w:rPr>
        <w:t xml:space="preserve">Limit of Liability </w:t>
      </w:r>
      <w:r w:rsidRPr="009C27C3">
        <w:rPr>
          <w:rFonts w:ascii="Arial" w:hAnsi="Arial" w:cs="Arial"/>
          <w:sz w:val="20"/>
        </w:rPr>
        <w:t xml:space="preserve">of $60,000 and a maximum aggregate </w:t>
      </w:r>
      <w:r w:rsidR="00D363DB">
        <w:rPr>
          <w:rFonts w:ascii="Arial" w:hAnsi="Arial" w:cs="Arial"/>
          <w:sz w:val="20"/>
        </w:rPr>
        <w:t xml:space="preserve">Limit of Liability </w:t>
      </w:r>
      <w:r w:rsidRPr="009C27C3">
        <w:rPr>
          <w:rFonts w:ascii="Arial" w:hAnsi="Arial" w:cs="Arial"/>
          <w:sz w:val="20"/>
        </w:rPr>
        <w:t xml:space="preserve">of $300,000 per </w:t>
      </w:r>
      <w:r w:rsidRPr="009C27C3">
        <w:rPr>
          <w:rFonts w:ascii="Arial" w:hAnsi="Arial" w:cs="Arial"/>
          <w:b/>
          <w:sz w:val="20"/>
        </w:rPr>
        <w:t>Policy Period</w:t>
      </w:r>
      <w:r w:rsidRPr="009C27C3">
        <w:rPr>
          <w:rFonts w:ascii="Arial" w:hAnsi="Arial" w:cs="Arial"/>
          <w:sz w:val="20"/>
        </w:rPr>
        <w:t>.</w:t>
      </w:r>
    </w:p>
    <w:p w:rsidR="00D210B1" w:rsidRPr="009C27C3" w:rsidRDefault="00D210B1" w:rsidP="00547DAB">
      <w:pPr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pStyle w:val="p2"/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b/>
          <w:sz w:val="20"/>
        </w:rPr>
        <w:t>Mental Disorder and/or Substance Abuse Disorder</w:t>
      </w:r>
      <w:r w:rsidRPr="009C27C3">
        <w:rPr>
          <w:rFonts w:ascii="Arial" w:hAnsi="Arial" w:cs="Arial"/>
          <w:sz w:val="20"/>
        </w:rPr>
        <w:t xml:space="preserve"> means those classified in the Diagnostic and Statistical Manual of Mental Disorders</w:t>
      </w:r>
      <w:r w:rsidRPr="009C27C3">
        <w:rPr>
          <w:rFonts w:ascii="Arial" w:hAnsi="Arial" w:cs="Arial"/>
          <w:b/>
          <w:sz w:val="20"/>
        </w:rPr>
        <w:t xml:space="preserve"> </w:t>
      </w:r>
      <w:r w:rsidRPr="009C27C3">
        <w:rPr>
          <w:rFonts w:ascii="Arial" w:hAnsi="Arial" w:cs="Arial"/>
          <w:sz w:val="20"/>
        </w:rPr>
        <w:t>published by the American Psychiatric Association or any replacement of this Manual.</w:t>
      </w:r>
      <w:r w:rsidRPr="009C27C3">
        <w:rPr>
          <w:rFonts w:ascii="Arial" w:hAnsi="Arial" w:cs="Arial"/>
          <w:b/>
          <w:sz w:val="20"/>
        </w:rPr>
        <w:t xml:space="preserve">  </w:t>
      </w:r>
    </w:p>
    <w:p w:rsidR="00D210B1" w:rsidRPr="009C27C3" w:rsidRDefault="00D210B1" w:rsidP="00547DAB">
      <w:pPr>
        <w:pStyle w:val="Header"/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</w:p>
    <w:p w:rsidR="00D210B1" w:rsidRPr="001D0CC9" w:rsidRDefault="00D210B1" w:rsidP="00547DAB">
      <w:pPr>
        <w:pStyle w:val="Header"/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  <w:r w:rsidRPr="009C27C3">
        <w:rPr>
          <w:rFonts w:ascii="Arial" w:hAnsi="Arial" w:cs="Arial"/>
          <w:b/>
          <w:bCs/>
          <w:sz w:val="20"/>
        </w:rPr>
        <w:t>Named Insured</w:t>
      </w:r>
      <w:r w:rsidRPr="009C27C3">
        <w:rPr>
          <w:rFonts w:ascii="Arial" w:hAnsi="Arial" w:cs="Arial"/>
          <w:sz w:val="20"/>
        </w:rPr>
        <w:t xml:space="preserve"> means the firm or individual </w:t>
      </w:r>
      <w:r w:rsidR="00175A1A">
        <w:rPr>
          <w:rFonts w:ascii="Arial" w:hAnsi="Arial" w:cs="Arial"/>
          <w:sz w:val="20"/>
        </w:rPr>
        <w:t xml:space="preserve">lawyer </w:t>
      </w:r>
      <w:r w:rsidRPr="009C27C3">
        <w:rPr>
          <w:rFonts w:ascii="Arial" w:hAnsi="Arial" w:cs="Arial"/>
          <w:sz w:val="20"/>
        </w:rPr>
        <w:t>show</w:t>
      </w:r>
      <w:r w:rsidR="001D0CC9">
        <w:rPr>
          <w:rFonts w:ascii="Arial" w:hAnsi="Arial" w:cs="Arial"/>
          <w:sz w:val="20"/>
        </w:rPr>
        <w:t xml:space="preserve">n in Item 1 of the Declarations and any </w:t>
      </w:r>
      <w:r w:rsidR="001D0CC9" w:rsidRPr="001D0CC9">
        <w:rPr>
          <w:rFonts w:ascii="Arial" w:hAnsi="Arial" w:cs="Arial"/>
          <w:b/>
          <w:sz w:val="20"/>
        </w:rPr>
        <w:t>Predecessor</w:t>
      </w:r>
      <w:r w:rsidR="001D0CC9">
        <w:rPr>
          <w:rFonts w:ascii="Arial" w:hAnsi="Arial" w:cs="Arial"/>
          <w:sz w:val="20"/>
        </w:rPr>
        <w:t xml:space="preserve"> </w:t>
      </w:r>
      <w:r w:rsidR="001D0CC9" w:rsidRPr="001D0CC9">
        <w:rPr>
          <w:rFonts w:ascii="Arial" w:hAnsi="Arial" w:cs="Arial"/>
          <w:b/>
          <w:sz w:val="20"/>
        </w:rPr>
        <w:t>Firm</w:t>
      </w:r>
      <w:r w:rsidR="001D0CC9">
        <w:rPr>
          <w:rFonts w:ascii="Arial" w:hAnsi="Arial" w:cs="Arial"/>
          <w:sz w:val="20"/>
        </w:rPr>
        <w:t>.</w:t>
      </w:r>
    </w:p>
    <w:p w:rsidR="00D210B1" w:rsidRPr="009C27C3" w:rsidRDefault="00D210B1" w:rsidP="00547DAB">
      <w:pPr>
        <w:pStyle w:val="Header"/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</w:p>
    <w:p w:rsidR="005769FA" w:rsidRDefault="00D210B1" w:rsidP="00547DAB">
      <w:pPr>
        <w:pStyle w:val="p2"/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b/>
          <w:sz w:val="20"/>
        </w:rPr>
        <w:t>Occupation</w:t>
      </w:r>
      <w:r w:rsidRPr="009C27C3">
        <w:rPr>
          <w:rFonts w:ascii="Arial" w:hAnsi="Arial" w:cs="Arial"/>
          <w:sz w:val="20"/>
        </w:rPr>
        <w:t xml:space="preserve"> means the job(s) which the </w:t>
      </w:r>
      <w:r w:rsidRPr="009C27C3">
        <w:rPr>
          <w:rFonts w:ascii="Arial" w:hAnsi="Arial" w:cs="Arial"/>
          <w:b/>
          <w:sz w:val="20"/>
        </w:rPr>
        <w:t>Insured</w:t>
      </w:r>
      <w:r w:rsidRPr="009C27C3">
        <w:rPr>
          <w:rFonts w:ascii="Arial" w:hAnsi="Arial" w:cs="Arial"/>
          <w:sz w:val="20"/>
        </w:rPr>
        <w:t xml:space="preserve"> </w:t>
      </w:r>
      <w:r w:rsidRPr="009C27C3">
        <w:rPr>
          <w:rFonts w:ascii="Arial" w:hAnsi="Arial" w:cs="Arial"/>
          <w:b/>
          <w:sz w:val="20"/>
        </w:rPr>
        <w:t>Person</w:t>
      </w:r>
      <w:r w:rsidRPr="009C27C3">
        <w:rPr>
          <w:rFonts w:ascii="Arial" w:hAnsi="Arial" w:cs="Arial"/>
          <w:sz w:val="20"/>
        </w:rPr>
        <w:t xml:space="preserve"> is fit to perform because of his or her education, training or experience.</w:t>
      </w:r>
    </w:p>
    <w:p w:rsidR="005769FA" w:rsidRDefault="005769FA">
      <w:pPr>
        <w:jc w:val="left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:rsidR="00D210B1" w:rsidRPr="009C27C3" w:rsidRDefault="00D210B1" w:rsidP="00547DAB">
      <w:pPr>
        <w:pStyle w:val="p3"/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b/>
          <w:sz w:val="20"/>
        </w:rPr>
        <w:lastRenderedPageBreak/>
        <w:t xml:space="preserve">Permanent Total Disability </w:t>
      </w:r>
      <w:r w:rsidRPr="009C27C3">
        <w:rPr>
          <w:rFonts w:ascii="Arial" w:hAnsi="Arial" w:cs="Arial"/>
          <w:sz w:val="20"/>
        </w:rPr>
        <w:t xml:space="preserve">means an </w:t>
      </w:r>
      <w:r w:rsidRPr="009C27C3">
        <w:rPr>
          <w:rFonts w:ascii="Arial" w:hAnsi="Arial" w:cs="Arial"/>
          <w:b/>
          <w:sz w:val="20"/>
        </w:rPr>
        <w:t>Insured Person</w:t>
      </w:r>
      <w:r w:rsidRPr="009C27C3">
        <w:rPr>
          <w:rFonts w:ascii="Arial" w:hAnsi="Arial" w:cs="Arial"/>
          <w:sz w:val="20"/>
        </w:rPr>
        <w:t xml:space="preserve"> who has suffered continuous </w:t>
      </w:r>
      <w:r w:rsidRPr="009C27C3">
        <w:rPr>
          <w:rFonts w:ascii="Arial" w:hAnsi="Arial" w:cs="Arial"/>
          <w:b/>
          <w:sz w:val="20"/>
        </w:rPr>
        <w:t>Total</w:t>
      </w:r>
      <w:r w:rsidRPr="009C27C3">
        <w:rPr>
          <w:rFonts w:ascii="Arial" w:hAnsi="Arial" w:cs="Arial"/>
          <w:sz w:val="20"/>
        </w:rPr>
        <w:t xml:space="preserve"> </w:t>
      </w:r>
      <w:r w:rsidRPr="009C27C3">
        <w:rPr>
          <w:rFonts w:ascii="Arial" w:hAnsi="Arial" w:cs="Arial"/>
          <w:b/>
          <w:sz w:val="20"/>
        </w:rPr>
        <w:t>Disability</w:t>
      </w:r>
      <w:r w:rsidRPr="009C27C3">
        <w:rPr>
          <w:rFonts w:ascii="Arial" w:hAnsi="Arial" w:cs="Arial"/>
          <w:sz w:val="20"/>
        </w:rPr>
        <w:t xml:space="preserve"> for the duration of the </w:t>
      </w:r>
      <w:r w:rsidRPr="009C27C3">
        <w:rPr>
          <w:rFonts w:ascii="Arial" w:hAnsi="Arial" w:cs="Arial"/>
          <w:b/>
          <w:sz w:val="20"/>
        </w:rPr>
        <w:t>Permanent Total Disability Waiting Period</w:t>
      </w:r>
      <w:r w:rsidRPr="009C27C3">
        <w:rPr>
          <w:rFonts w:ascii="Arial" w:hAnsi="Arial" w:cs="Arial"/>
          <w:sz w:val="20"/>
        </w:rPr>
        <w:t xml:space="preserve"> and who will be wholly prevented from ever resuming the primary duties of his or her </w:t>
      </w:r>
      <w:r w:rsidRPr="009C27C3">
        <w:rPr>
          <w:rFonts w:ascii="Arial" w:hAnsi="Arial" w:cs="Arial"/>
          <w:b/>
          <w:bCs/>
          <w:sz w:val="20"/>
        </w:rPr>
        <w:t>Occupation</w:t>
      </w:r>
      <w:r w:rsidRPr="009C27C3">
        <w:rPr>
          <w:rFonts w:ascii="Arial" w:hAnsi="Arial" w:cs="Arial"/>
          <w:sz w:val="20"/>
        </w:rPr>
        <w:t>.</w:t>
      </w:r>
    </w:p>
    <w:p w:rsidR="00D210B1" w:rsidRPr="009C27C3" w:rsidRDefault="00D210B1" w:rsidP="00547DAB">
      <w:pPr>
        <w:pStyle w:val="p3"/>
        <w:spacing w:line="280" w:lineRule="exac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pStyle w:val="p3"/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b/>
          <w:sz w:val="20"/>
        </w:rPr>
        <w:t xml:space="preserve">Permanent Total Disability Waiting Period </w:t>
      </w:r>
      <w:r w:rsidRPr="009C27C3">
        <w:rPr>
          <w:rFonts w:ascii="Arial" w:hAnsi="Arial" w:cs="Arial"/>
          <w:sz w:val="20"/>
        </w:rPr>
        <w:t xml:space="preserve">means the additional period of twelve months beyond the initial </w:t>
      </w:r>
      <w:r w:rsidRPr="009C27C3">
        <w:rPr>
          <w:rFonts w:ascii="Arial" w:hAnsi="Arial" w:cs="Arial"/>
          <w:b/>
          <w:sz w:val="20"/>
        </w:rPr>
        <w:t>Waiting Period</w:t>
      </w:r>
      <w:r w:rsidRPr="009C27C3">
        <w:rPr>
          <w:rFonts w:ascii="Arial" w:hAnsi="Arial" w:cs="Arial"/>
          <w:sz w:val="20"/>
        </w:rPr>
        <w:t xml:space="preserve"> of 60 days and during which the </w:t>
      </w:r>
      <w:r w:rsidRPr="009C27C3">
        <w:rPr>
          <w:rFonts w:ascii="Arial" w:hAnsi="Arial" w:cs="Arial"/>
          <w:b/>
          <w:sz w:val="20"/>
        </w:rPr>
        <w:t>Insured Person</w:t>
      </w:r>
      <w:r w:rsidRPr="009C27C3">
        <w:rPr>
          <w:rFonts w:ascii="Arial" w:hAnsi="Arial" w:cs="Arial"/>
          <w:sz w:val="20"/>
        </w:rPr>
        <w:t xml:space="preserve"> must be </w:t>
      </w:r>
      <w:r w:rsidRPr="009C27C3">
        <w:rPr>
          <w:rFonts w:ascii="Arial" w:hAnsi="Arial" w:cs="Arial"/>
          <w:b/>
          <w:sz w:val="20"/>
        </w:rPr>
        <w:t>Totally Disabled</w:t>
      </w:r>
      <w:r w:rsidRPr="009C27C3">
        <w:rPr>
          <w:rFonts w:ascii="Arial" w:hAnsi="Arial" w:cs="Arial"/>
          <w:sz w:val="20"/>
        </w:rPr>
        <w:t xml:space="preserve"> before any claim for </w:t>
      </w:r>
      <w:r w:rsidRPr="009C27C3">
        <w:rPr>
          <w:rFonts w:ascii="Arial" w:hAnsi="Arial" w:cs="Arial"/>
          <w:b/>
          <w:sz w:val="20"/>
        </w:rPr>
        <w:t>Permanent Total Disability</w:t>
      </w:r>
      <w:r w:rsidRPr="009C27C3">
        <w:rPr>
          <w:rFonts w:ascii="Arial" w:hAnsi="Arial" w:cs="Arial"/>
          <w:sz w:val="20"/>
        </w:rPr>
        <w:t xml:space="preserve"> will be considered.</w:t>
      </w:r>
    </w:p>
    <w:p w:rsidR="00357375" w:rsidRPr="009C27C3" w:rsidRDefault="00357375" w:rsidP="00547DAB">
      <w:pPr>
        <w:pStyle w:val="p3"/>
        <w:spacing w:line="280" w:lineRule="exac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pStyle w:val="p3"/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b/>
          <w:sz w:val="20"/>
        </w:rPr>
        <w:t>Pre-existing Condition</w:t>
      </w:r>
      <w:r w:rsidRPr="009C27C3">
        <w:rPr>
          <w:rFonts w:ascii="Arial" w:hAnsi="Arial" w:cs="Arial"/>
          <w:sz w:val="20"/>
        </w:rPr>
        <w:t xml:space="preserve"> means a physical injury, sickness or other condition which, within 24 months prior to the </w:t>
      </w:r>
      <w:r w:rsidRPr="009C27C3">
        <w:rPr>
          <w:rFonts w:ascii="Arial" w:hAnsi="Arial" w:cs="Arial"/>
          <w:b/>
          <w:sz w:val="20"/>
        </w:rPr>
        <w:t>Insured Person</w:t>
      </w:r>
      <w:r w:rsidRPr="009C27C3">
        <w:rPr>
          <w:rFonts w:ascii="Arial" w:hAnsi="Arial" w:cs="Arial"/>
          <w:sz w:val="20"/>
        </w:rPr>
        <w:t xml:space="preserve"> first being covered under this </w:t>
      </w:r>
      <w:r w:rsidR="005278AB">
        <w:rPr>
          <w:rFonts w:ascii="Arial" w:hAnsi="Arial" w:cs="Arial"/>
          <w:sz w:val="20"/>
        </w:rPr>
        <w:t>e</w:t>
      </w:r>
      <w:r w:rsidRPr="009C27C3">
        <w:rPr>
          <w:rFonts w:ascii="Arial" w:hAnsi="Arial" w:cs="Arial"/>
          <w:sz w:val="20"/>
        </w:rPr>
        <w:t xml:space="preserve">ndorsement, caused the </w:t>
      </w:r>
      <w:r w:rsidRPr="009C27C3">
        <w:rPr>
          <w:rFonts w:ascii="Arial" w:hAnsi="Arial" w:cs="Arial"/>
          <w:b/>
          <w:sz w:val="20"/>
        </w:rPr>
        <w:t>Insured Person</w:t>
      </w:r>
      <w:r w:rsidRPr="009C27C3">
        <w:rPr>
          <w:rFonts w:ascii="Arial" w:hAnsi="Arial" w:cs="Arial"/>
          <w:sz w:val="20"/>
        </w:rPr>
        <w:t xml:space="preserve"> to seek diagnosis, treatment or consultation with, or receive medical care, treatment, services or supplies from a </w:t>
      </w:r>
      <w:r w:rsidRPr="009C27C3">
        <w:rPr>
          <w:rFonts w:ascii="Arial" w:hAnsi="Arial" w:cs="Arial"/>
          <w:b/>
          <w:sz w:val="20"/>
        </w:rPr>
        <w:t>Doctor</w:t>
      </w:r>
      <w:r w:rsidRPr="009C27C3">
        <w:rPr>
          <w:rFonts w:ascii="Arial" w:hAnsi="Arial" w:cs="Arial"/>
          <w:sz w:val="20"/>
        </w:rPr>
        <w:t xml:space="preserve"> or other licensed health care provider or take legally prescribed medications. It also means physical injury, sickness, or other condition for which, in the 24 month period prior to the </w:t>
      </w:r>
      <w:r w:rsidRPr="009C27C3">
        <w:rPr>
          <w:rFonts w:ascii="Arial" w:hAnsi="Arial" w:cs="Arial"/>
          <w:b/>
          <w:sz w:val="20"/>
        </w:rPr>
        <w:t>Insured Person</w:t>
      </w:r>
      <w:r w:rsidRPr="009C27C3">
        <w:rPr>
          <w:rFonts w:ascii="Arial" w:hAnsi="Arial" w:cs="Arial"/>
          <w:sz w:val="20"/>
        </w:rPr>
        <w:t xml:space="preserve"> first being covered under this </w:t>
      </w:r>
      <w:r w:rsidR="005278AB">
        <w:rPr>
          <w:rFonts w:ascii="Arial" w:hAnsi="Arial" w:cs="Arial"/>
          <w:sz w:val="20"/>
        </w:rPr>
        <w:t>e</w:t>
      </w:r>
      <w:r w:rsidRPr="009C27C3">
        <w:rPr>
          <w:rFonts w:ascii="Arial" w:hAnsi="Arial" w:cs="Arial"/>
          <w:sz w:val="20"/>
        </w:rPr>
        <w:t>ndorsement, caused symptoms that would cause a reasonably prudent person to seek medical attention.</w:t>
      </w:r>
    </w:p>
    <w:p w:rsidR="00D210B1" w:rsidRPr="009C27C3" w:rsidRDefault="00D210B1" w:rsidP="00547DAB">
      <w:pPr>
        <w:pStyle w:val="p2"/>
        <w:spacing w:line="280" w:lineRule="exac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pStyle w:val="p3"/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b/>
          <w:sz w:val="20"/>
        </w:rPr>
        <w:t>Policy Period</w:t>
      </w:r>
      <w:r w:rsidRPr="009C27C3">
        <w:rPr>
          <w:rFonts w:ascii="Arial" w:hAnsi="Arial" w:cs="Arial"/>
          <w:sz w:val="20"/>
        </w:rPr>
        <w:t xml:space="preserve"> means the period from the effective date of this </w:t>
      </w:r>
      <w:r w:rsidR="006D40BC">
        <w:rPr>
          <w:rFonts w:ascii="Arial" w:hAnsi="Arial" w:cs="Arial"/>
          <w:b/>
          <w:sz w:val="20"/>
        </w:rPr>
        <w:t>P</w:t>
      </w:r>
      <w:r w:rsidRPr="00A20104">
        <w:rPr>
          <w:rFonts w:ascii="Arial" w:hAnsi="Arial" w:cs="Arial"/>
          <w:b/>
          <w:sz w:val="20"/>
        </w:rPr>
        <w:t>olicy</w:t>
      </w:r>
      <w:r w:rsidRPr="009C27C3">
        <w:rPr>
          <w:rFonts w:ascii="Arial" w:hAnsi="Arial" w:cs="Arial"/>
          <w:sz w:val="20"/>
        </w:rPr>
        <w:t xml:space="preserve"> to the expiration date or earlier termination date of this </w:t>
      </w:r>
      <w:r w:rsidR="006D40BC">
        <w:rPr>
          <w:rFonts w:ascii="Arial" w:hAnsi="Arial" w:cs="Arial"/>
          <w:b/>
          <w:sz w:val="20"/>
        </w:rPr>
        <w:t>P</w:t>
      </w:r>
      <w:r w:rsidRPr="00A20104">
        <w:rPr>
          <w:rFonts w:ascii="Arial" w:hAnsi="Arial" w:cs="Arial"/>
          <w:b/>
          <w:sz w:val="20"/>
        </w:rPr>
        <w:t>olicy</w:t>
      </w:r>
      <w:r w:rsidRPr="009C27C3">
        <w:rPr>
          <w:rFonts w:ascii="Arial" w:hAnsi="Arial" w:cs="Arial"/>
          <w:sz w:val="20"/>
        </w:rPr>
        <w:t>.</w:t>
      </w:r>
    </w:p>
    <w:p w:rsidR="00D210B1" w:rsidRDefault="00D210B1" w:rsidP="00547DAB">
      <w:pPr>
        <w:pStyle w:val="p3"/>
        <w:spacing w:line="280" w:lineRule="exact"/>
        <w:rPr>
          <w:rFonts w:ascii="Arial" w:hAnsi="Arial" w:cs="Arial"/>
          <w:sz w:val="20"/>
        </w:rPr>
      </w:pPr>
    </w:p>
    <w:p w:rsidR="00C32134" w:rsidRPr="00C32134" w:rsidRDefault="00C32134" w:rsidP="00547DAB">
      <w:pPr>
        <w:pStyle w:val="p3"/>
        <w:spacing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Replacement Person</w:t>
      </w:r>
      <w:r>
        <w:rPr>
          <w:rFonts w:ascii="Arial" w:hAnsi="Arial" w:cs="Arial"/>
          <w:sz w:val="20"/>
        </w:rPr>
        <w:t xml:space="preserve"> means a person retained</w:t>
      </w:r>
      <w:r w:rsidR="0094417E">
        <w:rPr>
          <w:rFonts w:ascii="Arial" w:hAnsi="Arial" w:cs="Arial"/>
          <w:sz w:val="20"/>
        </w:rPr>
        <w:t xml:space="preserve"> or contracted</w:t>
      </w:r>
      <w:r>
        <w:rPr>
          <w:rFonts w:ascii="Arial" w:hAnsi="Arial" w:cs="Arial"/>
          <w:sz w:val="20"/>
        </w:rPr>
        <w:t xml:space="preserve"> to perform the duties of the </w:t>
      </w:r>
      <w:r>
        <w:rPr>
          <w:rFonts w:ascii="Arial" w:hAnsi="Arial" w:cs="Arial"/>
          <w:b/>
          <w:sz w:val="20"/>
        </w:rPr>
        <w:t>Insured Person</w:t>
      </w:r>
      <w:r>
        <w:rPr>
          <w:rFonts w:ascii="Arial" w:hAnsi="Arial" w:cs="Arial"/>
          <w:sz w:val="20"/>
        </w:rPr>
        <w:t>.</w:t>
      </w:r>
    </w:p>
    <w:p w:rsidR="00C32134" w:rsidRPr="009C27C3" w:rsidRDefault="00C32134" w:rsidP="00547DAB">
      <w:pPr>
        <w:pStyle w:val="p3"/>
        <w:spacing w:line="280" w:lineRule="exac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  <w:r w:rsidRPr="009C27C3">
        <w:rPr>
          <w:rFonts w:ascii="Arial" w:hAnsi="Arial" w:cs="Arial"/>
          <w:b/>
          <w:sz w:val="20"/>
        </w:rPr>
        <w:t>Sickness</w:t>
      </w:r>
      <w:r w:rsidRPr="009C27C3">
        <w:rPr>
          <w:rFonts w:ascii="Arial" w:hAnsi="Arial" w:cs="Arial"/>
          <w:sz w:val="20"/>
        </w:rPr>
        <w:t xml:space="preserve"> means physical infirmity or disease which first manifests itself during the </w:t>
      </w:r>
      <w:r w:rsidRPr="009C27C3">
        <w:rPr>
          <w:rFonts w:ascii="Arial" w:hAnsi="Arial" w:cs="Arial"/>
          <w:b/>
          <w:sz w:val="20"/>
        </w:rPr>
        <w:t>Policy Period</w:t>
      </w:r>
      <w:r w:rsidRPr="009C27C3">
        <w:rPr>
          <w:rFonts w:ascii="Arial" w:hAnsi="Arial" w:cs="Arial"/>
          <w:sz w:val="20"/>
        </w:rPr>
        <w:t xml:space="preserve"> and </w:t>
      </w:r>
      <w:r w:rsidR="00BD1791">
        <w:rPr>
          <w:rFonts w:ascii="Arial" w:hAnsi="Arial" w:cs="Arial"/>
          <w:sz w:val="20"/>
        </w:rPr>
        <w:t xml:space="preserve">is </w:t>
      </w:r>
      <w:r w:rsidRPr="009C27C3">
        <w:rPr>
          <w:rFonts w:ascii="Arial" w:hAnsi="Arial" w:cs="Arial"/>
          <w:sz w:val="20"/>
        </w:rPr>
        <w:t xml:space="preserve">not excluded </w:t>
      </w:r>
      <w:r w:rsidR="00BD1791">
        <w:rPr>
          <w:rFonts w:ascii="Arial" w:hAnsi="Arial" w:cs="Arial"/>
          <w:sz w:val="20"/>
        </w:rPr>
        <w:t xml:space="preserve">due to a </w:t>
      </w:r>
      <w:r w:rsidR="00547DAB">
        <w:rPr>
          <w:rFonts w:ascii="Arial" w:hAnsi="Arial" w:cs="Arial"/>
          <w:b/>
          <w:sz w:val="20"/>
        </w:rPr>
        <w:t>Pre-e</w:t>
      </w:r>
      <w:r w:rsidRPr="00BD1791">
        <w:rPr>
          <w:rFonts w:ascii="Arial" w:hAnsi="Arial" w:cs="Arial"/>
          <w:b/>
          <w:sz w:val="20"/>
        </w:rPr>
        <w:t>xisting Condition</w:t>
      </w:r>
      <w:r w:rsidRPr="009C27C3">
        <w:rPr>
          <w:rFonts w:ascii="Arial" w:hAnsi="Arial" w:cs="Arial"/>
          <w:sz w:val="20"/>
        </w:rPr>
        <w:t xml:space="preserve">. It does not include </w:t>
      </w:r>
      <w:r w:rsidRPr="009C27C3">
        <w:rPr>
          <w:rFonts w:ascii="Arial" w:hAnsi="Arial" w:cs="Arial"/>
          <w:b/>
          <w:sz w:val="20"/>
        </w:rPr>
        <w:t>Total Disability</w:t>
      </w:r>
      <w:r w:rsidRPr="009C27C3">
        <w:rPr>
          <w:rFonts w:ascii="Arial" w:hAnsi="Arial" w:cs="Arial"/>
          <w:sz w:val="20"/>
        </w:rPr>
        <w:t xml:space="preserve"> due to normal pregnancy, childbirth, miscarriage or abortion or a </w:t>
      </w:r>
      <w:r w:rsidRPr="009C27C3">
        <w:rPr>
          <w:rFonts w:ascii="Arial" w:hAnsi="Arial" w:cs="Arial"/>
          <w:b/>
          <w:sz w:val="20"/>
        </w:rPr>
        <w:t>Mental Disorder and/or Substance Abuse Disorder</w:t>
      </w:r>
      <w:r w:rsidRPr="009C27C3">
        <w:rPr>
          <w:rFonts w:ascii="Arial" w:hAnsi="Arial" w:cs="Arial"/>
          <w:sz w:val="20"/>
        </w:rPr>
        <w:t>.</w:t>
      </w:r>
    </w:p>
    <w:p w:rsidR="00D210B1" w:rsidRPr="009C27C3" w:rsidRDefault="00D210B1" w:rsidP="00547DAB">
      <w:pPr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pStyle w:val="p18"/>
        <w:tabs>
          <w:tab w:val="clear" w:pos="340"/>
        </w:tabs>
        <w:spacing w:line="280" w:lineRule="exact"/>
        <w:ind w:left="0" w:firstLine="0"/>
        <w:rPr>
          <w:rFonts w:ascii="Arial" w:hAnsi="Arial" w:cs="Arial"/>
          <w:sz w:val="20"/>
        </w:rPr>
      </w:pPr>
      <w:r w:rsidRPr="009C27C3">
        <w:rPr>
          <w:rFonts w:ascii="Arial" w:hAnsi="Arial" w:cs="Arial"/>
          <w:b/>
          <w:sz w:val="20"/>
        </w:rPr>
        <w:t>Total Disability or Totally Disabled</w:t>
      </w:r>
      <w:r w:rsidRPr="009C27C3">
        <w:rPr>
          <w:rFonts w:ascii="Arial" w:hAnsi="Arial" w:cs="Arial"/>
          <w:sz w:val="20"/>
        </w:rPr>
        <w:t xml:space="preserve"> means that, because of physical </w:t>
      </w:r>
      <w:r w:rsidRPr="009C27C3">
        <w:rPr>
          <w:rFonts w:ascii="Arial" w:hAnsi="Arial" w:cs="Arial"/>
          <w:b/>
          <w:sz w:val="20"/>
        </w:rPr>
        <w:t>Injury</w:t>
      </w:r>
      <w:r w:rsidRPr="009C27C3">
        <w:rPr>
          <w:rFonts w:ascii="Arial" w:hAnsi="Arial" w:cs="Arial"/>
          <w:sz w:val="20"/>
        </w:rPr>
        <w:t xml:space="preserve"> or </w:t>
      </w:r>
      <w:r w:rsidRPr="009C27C3">
        <w:rPr>
          <w:rFonts w:ascii="Arial" w:hAnsi="Arial" w:cs="Arial"/>
          <w:b/>
          <w:sz w:val="20"/>
        </w:rPr>
        <w:t>Sickness</w:t>
      </w:r>
      <w:r w:rsidRPr="009C27C3">
        <w:rPr>
          <w:rFonts w:ascii="Arial" w:hAnsi="Arial" w:cs="Arial"/>
          <w:sz w:val="20"/>
        </w:rPr>
        <w:t xml:space="preserve">, the </w:t>
      </w:r>
      <w:r w:rsidRPr="009C27C3">
        <w:rPr>
          <w:rFonts w:ascii="Arial" w:hAnsi="Arial" w:cs="Arial"/>
          <w:b/>
          <w:sz w:val="20"/>
        </w:rPr>
        <w:t>Insured Person</w:t>
      </w:r>
      <w:r w:rsidRPr="009C27C3">
        <w:rPr>
          <w:rFonts w:ascii="Arial" w:hAnsi="Arial" w:cs="Arial"/>
          <w:sz w:val="20"/>
        </w:rPr>
        <w:t xml:space="preserve"> is, during the </w:t>
      </w:r>
      <w:r w:rsidRPr="009C27C3">
        <w:rPr>
          <w:rFonts w:ascii="Arial" w:hAnsi="Arial" w:cs="Arial"/>
          <w:b/>
          <w:sz w:val="20"/>
        </w:rPr>
        <w:t>Policy Period</w:t>
      </w:r>
      <w:r w:rsidRPr="009C27C3">
        <w:rPr>
          <w:rFonts w:ascii="Arial" w:hAnsi="Arial" w:cs="Arial"/>
          <w:sz w:val="20"/>
        </w:rPr>
        <w:t>, both</w:t>
      </w:r>
      <w:r w:rsidR="009B0637">
        <w:rPr>
          <w:rFonts w:ascii="Arial" w:hAnsi="Arial" w:cs="Arial"/>
          <w:sz w:val="20"/>
        </w:rPr>
        <w:t>:</w:t>
      </w:r>
      <w:r w:rsidRPr="009C27C3">
        <w:rPr>
          <w:rFonts w:ascii="Arial" w:hAnsi="Arial" w:cs="Arial"/>
          <w:sz w:val="20"/>
        </w:rPr>
        <w:t xml:space="preserve"> a) completely unable to engage in any </w:t>
      </w:r>
      <w:r w:rsidRPr="009C27C3">
        <w:rPr>
          <w:rFonts w:ascii="Arial" w:hAnsi="Arial" w:cs="Arial"/>
          <w:b/>
          <w:sz w:val="20"/>
        </w:rPr>
        <w:t>Occupation</w:t>
      </w:r>
      <w:r w:rsidRPr="009B0637">
        <w:rPr>
          <w:rFonts w:ascii="Arial" w:hAnsi="Arial" w:cs="Arial"/>
          <w:sz w:val="20"/>
        </w:rPr>
        <w:t>;</w:t>
      </w:r>
      <w:r w:rsidRPr="009C27C3">
        <w:rPr>
          <w:rFonts w:ascii="Arial" w:hAnsi="Arial" w:cs="Arial"/>
          <w:b/>
          <w:sz w:val="20"/>
        </w:rPr>
        <w:t xml:space="preserve"> </w:t>
      </w:r>
      <w:r w:rsidRPr="009C27C3">
        <w:rPr>
          <w:rFonts w:ascii="Arial" w:hAnsi="Arial" w:cs="Arial"/>
          <w:sz w:val="20"/>
        </w:rPr>
        <w:t xml:space="preserve">and b) is receiving </w:t>
      </w:r>
      <w:r w:rsidRPr="009C27C3">
        <w:rPr>
          <w:rFonts w:ascii="Arial" w:hAnsi="Arial" w:cs="Arial"/>
          <w:b/>
          <w:sz w:val="20"/>
        </w:rPr>
        <w:t xml:space="preserve">Doctor's Care </w:t>
      </w:r>
      <w:r w:rsidRPr="009C27C3">
        <w:rPr>
          <w:rFonts w:ascii="Arial" w:hAnsi="Arial" w:cs="Arial"/>
          <w:bCs/>
          <w:sz w:val="20"/>
        </w:rPr>
        <w:t xml:space="preserve">for the condition causing the </w:t>
      </w:r>
      <w:r w:rsidRPr="009C27C3">
        <w:rPr>
          <w:rFonts w:ascii="Arial" w:hAnsi="Arial" w:cs="Arial"/>
          <w:b/>
          <w:sz w:val="20"/>
        </w:rPr>
        <w:t>Total Disability</w:t>
      </w:r>
      <w:r w:rsidRPr="009C27C3">
        <w:rPr>
          <w:rFonts w:ascii="Arial" w:hAnsi="Arial" w:cs="Arial"/>
          <w:sz w:val="20"/>
        </w:rPr>
        <w:t>. The</w:t>
      </w:r>
      <w:r w:rsidRPr="009C27C3">
        <w:rPr>
          <w:rFonts w:ascii="Arial" w:hAnsi="Arial" w:cs="Arial"/>
          <w:b/>
          <w:sz w:val="20"/>
        </w:rPr>
        <w:t xml:space="preserve"> Company</w:t>
      </w:r>
      <w:r w:rsidRPr="009C27C3">
        <w:rPr>
          <w:rFonts w:ascii="Arial" w:hAnsi="Arial" w:cs="Arial"/>
          <w:sz w:val="20"/>
        </w:rPr>
        <w:t xml:space="preserve"> may waive this </w:t>
      </w:r>
      <w:r w:rsidRPr="009C27C3">
        <w:rPr>
          <w:rFonts w:ascii="Arial" w:hAnsi="Arial" w:cs="Arial"/>
          <w:b/>
          <w:sz w:val="20"/>
        </w:rPr>
        <w:t>Doctor’s Care</w:t>
      </w:r>
      <w:r w:rsidRPr="009C27C3">
        <w:rPr>
          <w:rFonts w:ascii="Arial" w:hAnsi="Arial" w:cs="Arial"/>
          <w:sz w:val="20"/>
        </w:rPr>
        <w:t xml:space="preserve"> requirement if the</w:t>
      </w:r>
      <w:r w:rsidRPr="009C27C3">
        <w:rPr>
          <w:rFonts w:ascii="Arial" w:hAnsi="Arial" w:cs="Arial"/>
          <w:b/>
          <w:sz w:val="20"/>
        </w:rPr>
        <w:t xml:space="preserve"> Company</w:t>
      </w:r>
      <w:r w:rsidRPr="009C27C3">
        <w:rPr>
          <w:rFonts w:ascii="Arial" w:hAnsi="Arial" w:cs="Arial"/>
          <w:sz w:val="20"/>
        </w:rPr>
        <w:t xml:space="preserve"> determines that the </w:t>
      </w:r>
      <w:r w:rsidRPr="009C27C3">
        <w:rPr>
          <w:rFonts w:ascii="Arial" w:hAnsi="Arial" w:cs="Arial"/>
          <w:b/>
          <w:sz w:val="20"/>
        </w:rPr>
        <w:t>Total Disability</w:t>
      </w:r>
      <w:r w:rsidRPr="009C27C3">
        <w:rPr>
          <w:rFonts w:ascii="Arial" w:hAnsi="Arial" w:cs="Arial"/>
          <w:sz w:val="20"/>
        </w:rPr>
        <w:t xml:space="preserve"> is reasonably expected to continue for the life of the </w:t>
      </w:r>
      <w:r w:rsidRPr="009C27C3">
        <w:rPr>
          <w:rFonts w:ascii="Arial" w:hAnsi="Arial" w:cs="Arial"/>
          <w:b/>
          <w:sz w:val="20"/>
        </w:rPr>
        <w:t>Insured</w:t>
      </w:r>
      <w:r w:rsidRPr="009C27C3">
        <w:rPr>
          <w:rFonts w:ascii="Arial" w:hAnsi="Arial" w:cs="Arial"/>
          <w:sz w:val="20"/>
        </w:rPr>
        <w:t xml:space="preserve"> </w:t>
      </w:r>
      <w:r w:rsidRPr="009C27C3">
        <w:rPr>
          <w:rFonts w:ascii="Arial" w:hAnsi="Arial" w:cs="Arial"/>
          <w:b/>
          <w:sz w:val="20"/>
        </w:rPr>
        <w:t>Person</w:t>
      </w:r>
      <w:r w:rsidRPr="00547DAB">
        <w:rPr>
          <w:rFonts w:ascii="Arial" w:hAnsi="Arial" w:cs="Arial"/>
          <w:sz w:val="20"/>
        </w:rPr>
        <w:t>.</w:t>
      </w:r>
    </w:p>
    <w:p w:rsidR="00D210B1" w:rsidRPr="009C27C3" w:rsidRDefault="00D210B1" w:rsidP="00547DAB">
      <w:pPr>
        <w:pStyle w:val="Header"/>
        <w:tabs>
          <w:tab w:val="left" w:pos="340"/>
        </w:tabs>
        <w:spacing w:line="280" w:lineRule="exact"/>
        <w:jc w:val="lef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pStyle w:val="p2"/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b/>
          <w:sz w:val="20"/>
        </w:rPr>
        <w:t>Waiting Period</w:t>
      </w:r>
      <w:r w:rsidRPr="009C27C3">
        <w:rPr>
          <w:rFonts w:ascii="Arial" w:hAnsi="Arial" w:cs="Arial"/>
          <w:sz w:val="20"/>
        </w:rPr>
        <w:t xml:space="preserve"> means 60 days and is the length of time the </w:t>
      </w:r>
      <w:r w:rsidRPr="009C27C3">
        <w:rPr>
          <w:rFonts w:ascii="Arial" w:hAnsi="Arial" w:cs="Arial"/>
          <w:b/>
          <w:sz w:val="20"/>
        </w:rPr>
        <w:t>Insured</w:t>
      </w:r>
      <w:r w:rsidRPr="009C27C3">
        <w:rPr>
          <w:rFonts w:ascii="Arial" w:hAnsi="Arial" w:cs="Arial"/>
          <w:sz w:val="20"/>
        </w:rPr>
        <w:t xml:space="preserve"> </w:t>
      </w:r>
      <w:r w:rsidRPr="009C27C3">
        <w:rPr>
          <w:rFonts w:ascii="Arial" w:hAnsi="Arial" w:cs="Arial"/>
          <w:b/>
          <w:sz w:val="20"/>
        </w:rPr>
        <w:t>Person</w:t>
      </w:r>
      <w:r w:rsidRPr="009C27C3">
        <w:rPr>
          <w:rFonts w:ascii="Arial" w:hAnsi="Arial" w:cs="Arial"/>
          <w:sz w:val="20"/>
        </w:rPr>
        <w:t xml:space="preserve"> must be </w:t>
      </w:r>
      <w:r w:rsidRPr="009C27C3">
        <w:rPr>
          <w:rFonts w:ascii="Arial" w:hAnsi="Arial" w:cs="Arial"/>
          <w:b/>
          <w:sz w:val="20"/>
        </w:rPr>
        <w:t>Totally</w:t>
      </w:r>
      <w:r w:rsidRPr="009C27C3">
        <w:rPr>
          <w:rFonts w:ascii="Arial" w:hAnsi="Arial" w:cs="Arial"/>
          <w:sz w:val="20"/>
        </w:rPr>
        <w:t xml:space="preserve"> </w:t>
      </w:r>
      <w:r w:rsidRPr="009C27C3">
        <w:rPr>
          <w:rFonts w:ascii="Arial" w:hAnsi="Arial" w:cs="Arial"/>
          <w:b/>
          <w:sz w:val="20"/>
        </w:rPr>
        <w:t>Disabled</w:t>
      </w:r>
      <w:r w:rsidRPr="009C27C3">
        <w:rPr>
          <w:rFonts w:ascii="Arial" w:hAnsi="Arial" w:cs="Arial"/>
          <w:sz w:val="20"/>
        </w:rPr>
        <w:t xml:space="preserve"> before the benefits will be paid under this </w:t>
      </w:r>
      <w:r w:rsidR="005278AB">
        <w:rPr>
          <w:rFonts w:ascii="Arial" w:hAnsi="Arial" w:cs="Arial"/>
          <w:sz w:val="20"/>
        </w:rPr>
        <w:t>e</w:t>
      </w:r>
      <w:r w:rsidRPr="009C27C3">
        <w:rPr>
          <w:rFonts w:ascii="Arial" w:hAnsi="Arial" w:cs="Arial"/>
          <w:sz w:val="20"/>
        </w:rPr>
        <w:t>ndorsement</w:t>
      </w:r>
      <w:r w:rsidR="00A20104">
        <w:rPr>
          <w:rFonts w:ascii="Arial" w:hAnsi="Arial" w:cs="Arial"/>
          <w:sz w:val="20"/>
        </w:rPr>
        <w:t>.</w:t>
      </w:r>
      <w:r w:rsidRPr="009C27C3">
        <w:rPr>
          <w:rFonts w:ascii="Arial" w:hAnsi="Arial" w:cs="Arial"/>
          <w:sz w:val="20"/>
        </w:rPr>
        <w:t xml:space="preserve"> A new 60 day </w:t>
      </w:r>
      <w:r w:rsidRPr="009C27C3">
        <w:rPr>
          <w:rFonts w:ascii="Arial" w:hAnsi="Arial" w:cs="Arial"/>
          <w:b/>
          <w:bCs/>
          <w:sz w:val="20"/>
        </w:rPr>
        <w:t>Waiting Period</w:t>
      </w:r>
      <w:r w:rsidRPr="009C27C3">
        <w:rPr>
          <w:rFonts w:ascii="Arial" w:hAnsi="Arial" w:cs="Arial"/>
          <w:sz w:val="20"/>
        </w:rPr>
        <w:t xml:space="preserve"> is required if after the end of </w:t>
      </w:r>
      <w:r w:rsidRPr="009C27C3">
        <w:rPr>
          <w:rFonts w:ascii="Arial" w:hAnsi="Arial" w:cs="Arial"/>
          <w:b/>
          <w:bCs/>
          <w:sz w:val="20"/>
        </w:rPr>
        <w:t>Total Disability</w:t>
      </w:r>
      <w:r w:rsidRPr="009C27C3">
        <w:rPr>
          <w:rFonts w:ascii="Arial" w:hAnsi="Arial" w:cs="Arial"/>
          <w:sz w:val="20"/>
        </w:rPr>
        <w:t xml:space="preserve"> the </w:t>
      </w:r>
      <w:r w:rsidRPr="009C27C3">
        <w:rPr>
          <w:rFonts w:ascii="Arial" w:hAnsi="Arial" w:cs="Arial"/>
          <w:b/>
          <w:bCs/>
          <w:sz w:val="20"/>
        </w:rPr>
        <w:t>Insured Person</w:t>
      </w:r>
      <w:r w:rsidR="00AB1FC1">
        <w:rPr>
          <w:rFonts w:ascii="Arial" w:hAnsi="Arial" w:cs="Arial"/>
          <w:bCs/>
          <w:sz w:val="20"/>
        </w:rPr>
        <w:t>, both</w:t>
      </w:r>
      <w:r w:rsidR="00163357">
        <w:rPr>
          <w:rFonts w:ascii="Arial" w:hAnsi="Arial" w:cs="Arial"/>
          <w:bCs/>
          <w:sz w:val="20"/>
        </w:rPr>
        <w:t>:</w:t>
      </w:r>
      <w:r w:rsidRPr="009C27C3">
        <w:rPr>
          <w:rFonts w:ascii="Arial" w:hAnsi="Arial" w:cs="Arial"/>
          <w:sz w:val="20"/>
        </w:rPr>
        <w:t xml:space="preserve"> a) has returned to work full time at his or her </w:t>
      </w:r>
      <w:r w:rsidRPr="009C27C3">
        <w:rPr>
          <w:rFonts w:ascii="Arial" w:hAnsi="Arial" w:cs="Arial"/>
          <w:b/>
          <w:bCs/>
          <w:sz w:val="20"/>
        </w:rPr>
        <w:t>Occupation</w:t>
      </w:r>
      <w:r w:rsidRPr="009C27C3">
        <w:rPr>
          <w:rFonts w:ascii="Arial" w:hAnsi="Arial" w:cs="Arial"/>
          <w:sz w:val="20"/>
        </w:rPr>
        <w:t xml:space="preserve"> and performed all the primary duties of that </w:t>
      </w:r>
      <w:r w:rsidRPr="009C27C3">
        <w:rPr>
          <w:rFonts w:ascii="Arial" w:hAnsi="Arial" w:cs="Arial"/>
          <w:b/>
          <w:bCs/>
          <w:sz w:val="20"/>
        </w:rPr>
        <w:t>Occupation</w:t>
      </w:r>
      <w:r w:rsidR="00F81FF2">
        <w:rPr>
          <w:rFonts w:ascii="Arial" w:hAnsi="Arial" w:cs="Arial"/>
          <w:sz w:val="20"/>
        </w:rPr>
        <w:t>;</w:t>
      </w:r>
      <w:r w:rsidR="00F81FF2" w:rsidRPr="009C27C3">
        <w:rPr>
          <w:rFonts w:ascii="Arial" w:hAnsi="Arial" w:cs="Arial"/>
          <w:sz w:val="20"/>
        </w:rPr>
        <w:t xml:space="preserve"> </w:t>
      </w:r>
      <w:r w:rsidRPr="009C27C3">
        <w:rPr>
          <w:rFonts w:ascii="Arial" w:hAnsi="Arial" w:cs="Arial"/>
          <w:sz w:val="20"/>
        </w:rPr>
        <w:t xml:space="preserve">and b) the later period of </w:t>
      </w:r>
      <w:r w:rsidRPr="009C27C3">
        <w:rPr>
          <w:rFonts w:ascii="Arial" w:hAnsi="Arial" w:cs="Arial"/>
          <w:b/>
          <w:bCs/>
          <w:sz w:val="20"/>
        </w:rPr>
        <w:t>Total Disability</w:t>
      </w:r>
      <w:r w:rsidRPr="009C27C3">
        <w:rPr>
          <w:rFonts w:ascii="Arial" w:hAnsi="Arial" w:cs="Arial"/>
          <w:sz w:val="20"/>
        </w:rPr>
        <w:t xml:space="preserve"> begins more than 6 months after the end of the prior period of </w:t>
      </w:r>
      <w:r w:rsidRPr="009C27C3">
        <w:rPr>
          <w:rFonts w:ascii="Arial" w:hAnsi="Arial" w:cs="Arial"/>
          <w:b/>
          <w:bCs/>
          <w:sz w:val="20"/>
        </w:rPr>
        <w:t>Total Disability</w:t>
      </w:r>
      <w:r w:rsidRPr="009C27C3">
        <w:rPr>
          <w:rFonts w:ascii="Arial" w:hAnsi="Arial" w:cs="Arial"/>
          <w:sz w:val="20"/>
        </w:rPr>
        <w:t xml:space="preserve">. A new </w:t>
      </w:r>
      <w:r w:rsidRPr="009C27C3">
        <w:rPr>
          <w:rFonts w:ascii="Arial" w:hAnsi="Arial" w:cs="Arial"/>
          <w:b/>
          <w:bCs/>
          <w:sz w:val="20"/>
        </w:rPr>
        <w:t>Waiting Period</w:t>
      </w:r>
      <w:r w:rsidRPr="009C27C3">
        <w:rPr>
          <w:rFonts w:ascii="Arial" w:hAnsi="Arial" w:cs="Arial"/>
          <w:sz w:val="20"/>
        </w:rPr>
        <w:t xml:space="preserve"> will also be required if the later </w:t>
      </w:r>
      <w:r w:rsidRPr="009C27C3">
        <w:rPr>
          <w:rFonts w:ascii="Arial" w:hAnsi="Arial" w:cs="Arial"/>
          <w:b/>
          <w:bCs/>
          <w:sz w:val="20"/>
        </w:rPr>
        <w:t>Total Disability</w:t>
      </w:r>
      <w:r w:rsidRPr="009C27C3">
        <w:rPr>
          <w:rFonts w:ascii="Arial" w:hAnsi="Arial" w:cs="Arial"/>
          <w:sz w:val="20"/>
        </w:rPr>
        <w:t xml:space="preserve"> is due to an unrelated cause.</w:t>
      </w:r>
    </w:p>
    <w:p w:rsidR="00D210B1" w:rsidRPr="009C27C3" w:rsidRDefault="00D210B1" w:rsidP="00547DAB">
      <w:pPr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</w:p>
    <w:p w:rsidR="00D210B1" w:rsidRDefault="00D210B1" w:rsidP="00547DAB">
      <w:pPr>
        <w:pStyle w:val="t20"/>
        <w:tabs>
          <w:tab w:val="left" w:pos="7640"/>
        </w:tabs>
        <w:spacing w:line="240" w:lineRule="auto"/>
        <w:rPr>
          <w:rFonts w:ascii="Arial" w:hAnsi="Arial" w:cs="Arial"/>
          <w:sz w:val="20"/>
        </w:rPr>
      </w:pPr>
    </w:p>
    <w:p w:rsidR="00D210B1" w:rsidRPr="009C27C3" w:rsidRDefault="00776B25" w:rsidP="00547DAB">
      <w:pPr>
        <w:pStyle w:val="c21"/>
        <w:tabs>
          <w:tab w:val="left" w:pos="720"/>
        </w:tabs>
        <w:spacing w:line="240" w:lineRule="auto"/>
        <w:jc w:val="left"/>
        <w:rPr>
          <w:rFonts w:ascii="Arial" w:hAnsi="Arial" w:cs="Arial"/>
          <w:b/>
          <w:sz w:val="20"/>
        </w:rPr>
      </w:pPr>
      <w:r w:rsidRPr="009C27C3">
        <w:rPr>
          <w:rFonts w:ascii="Arial" w:hAnsi="Arial" w:cs="Arial"/>
          <w:b/>
          <w:sz w:val="20"/>
        </w:rPr>
        <w:t>5.</w:t>
      </w:r>
      <w:r w:rsidR="003569C3">
        <w:rPr>
          <w:rFonts w:ascii="Arial" w:hAnsi="Arial" w:cs="Arial"/>
          <w:b/>
          <w:sz w:val="20"/>
        </w:rPr>
        <w:t>10</w:t>
      </w:r>
      <w:r w:rsidRPr="009C27C3">
        <w:rPr>
          <w:rFonts w:ascii="Arial" w:hAnsi="Arial" w:cs="Arial"/>
          <w:b/>
          <w:sz w:val="20"/>
        </w:rPr>
        <w:t>.2</w:t>
      </w:r>
      <w:proofErr w:type="gramStart"/>
      <w:r w:rsidR="00547DAB">
        <w:rPr>
          <w:rFonts w:ascii="Arial" w:hAnsi="Arial" w:cs="Arial"/>
          <w:b/>
          <w:sz w:val="20"/>
        </w:rPr>
        <w:t>.</w:t>
      </w:r>
      <w:r w:rsidRPr="009C27C3">
        <w:rPr>
          <w:rFonts w:ascii="Arial" w:hAnsi="Arial" w:cs="Arial"/>
          <w:b/>
          <w:sz w:val="20"/>
        </w:rPr>
        <w:t xml:space="preserve">  </w:t>
      </w:r>
      <w:r w:rsidR="00D210B1" w:rsidRPr="009C27C3">
        <w:rPr>
          <w:rFonts w:ascii="Arial" w:hAnsi="Arial" w:cs="Arial"/>
          <w:b/>
          <w:sz w:val="20"/>
        </w:rPr>
        <w:t>COVERAGE</w:t>
      </w:r>
      <w:proofErr w:type="gramEnd"/>
      <w:r w:rsidR="00547DAB">
        <w:rPr>
          <w:rFonts w:ascii="Arial" w:hAnsi="Arial" w:cs="Arial"/>
          <w:b/>
          <w:sz w:val="20"/>
        </w:rPr>
        <w:t xml:space="preserve"> </w:t>
      </w:r>
      <w:r w:rsidR="00FE644F" w:rsidRPr="009C27C3">
        <w:rPr>
          <w:rFonts w:ascii="Arial" w:hAnsi="Arial" w:cs="Arial"/>
          <w:b/>
          <w:sz w:val="20"/>
        </w:rPr>
        <w:t xml:space="preserve">- WHAT </w:t>
      </w:r>
      <w:r w:rsidR="00A20104">
        <w:rPr>
          <w:rFonts w:ascii="Arial" w:hAnsi="Arial" w:cs="Arial"/>
          <w:b/>
          <w:sz w:val="20"/>
        </w:rPr>
        <w:t xml:space="preserve">BENEFITS </w:t>
      </w:r>
      <w:r w:rsidR="00FE644F" w:rsidRPr="009C27C3">
        <w:rPr>
          <w:rFonts w:ascii="Arial" w:hAnsi="Arial" w:cs="Arial"/>
          <w:b/>
          <w:sz w:val="20"/>
        </w:rPr>
        <w:t xml:space="preserve">THIS ENDORSEMENT </w:t>
      </w:r>
      <w:r w:rsidR="00A20104">
        <w:rPr>
          <w:rFonts w:ascii="Arial" w:hAnsi="Arial" w:cs="Arial"/>
          <w:b/>
          <w:sz w:val="20"/>
        </w:rPr>
        <w:t>PROVIDES</w:t>
      </w:r>
    </w:p>
    <w:p w:rsidR="00D210B1" w:rsidRPr="009C27C3" w:rsidRDefault="00D210B1" w:rsidP="00547DAB">
      <w:pPr>
        <w:pStyle w:val="c21"/>
        <w:tabs>
          <w:tab w:val="left" w:pos="720"/>
        </w:tabs>
        <w:spacing w:line="240" w:lineRule="auto"/>
        <w:jc w:val="left"/>
        <w:rPr>
          <w:rFonts w:ascii="Arial" w:hAnsi="Arial" w:cs="Arial"/>
          <w:b/>
          <w:sz w:val="20"/>
        </w:rPr>
      </w:pPr>
    </w:p>
    <w:p w:rsidR="00D210B1" w:rsidRPr="009C27C3" w:rsidRDefault="002A38B5" w:rsidP="00547DAB">
      <w:pPr>
        <w:pStyle w:val="p22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Covered Expenses </w:t>
      </w:r>
      <w:proofErr w:type="gramStart"/>
      <w:r>
        <w:rPr>
          <w:rFonts w:ascii="Arial" w:hAnsi="Arial" w:cs="Arial"/>
          <w:b/>
          <w:sz w:val="20"/>
        </w:rPr>
        <w:t>And</w:t>
      </w:r>
      <w:proofErr w:type="gramEnd"/>
      <w:r>
        <w:rPr>
          <w:rFonts w:ascii="Arial" w:hAnsi="Arial" w:cs="Arial"/>
          <w:b/>
          <w:sz w:val="20"/>
        </w:rPr>
        <w:t xml:space="preserve"> Business Overhead Expenses</w:t>
      </w:r>
    </w:p>
    <w:p w:rsidR="00D210B1" w:rsidRPr="009C27C3" w:rsidRDefault="00D210B1" w:rsidP="00547DAB">
      <w:pPr>
        <w:pStyle w:val="p2"/>
        <w:spacing w:line="280" w:lineRule="exact"/>
        <w:rPr>
          <w:rFonts w:ascii="Arial" w:hAnsi="Arial" w:cs="Arial"/>
          <w:sz w:val="20"/>
        </w:rPr>
      </w:pPr>
    </w:p>
    <w:p w:rsidR="005769FA" w:rsidRDefault="00D210B1" w:rsidP="00547DAB">
      <w:pPr>
        <w:pStyle w:val="p2"/>
        <w:tabs>
          <w:tab w:val="clear" w:pos="720"/>
        </w:tabs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 xml:space="preserve">The </w:t>
      </w:r>
      <w:r w:rsidRPr="009C27C3">
        <w:rPr>
          <w:rFonts w:ascii="Arial" w:hAnsi="Arial" w:cs="Arial"/>
          <w:b/>
          <w:sz w:val="20"/>
        </w:rPr>
        <w:t>Company</w:t>
      </w:r>
      <w:r w:rsidRPr="009C27C3">
        <w:rPr>
          <w:rFonts w:ascii="Arial" w:hAnsi="Arial" w:cs="Arial"/>
          <w:sz w:val="20"/>
        </w:rPr>
        <w:t xml:space="preserve"> will reimburse monthly the </w:t>
      </w:r>
      <w:r w:rsidRPr="009C27C3">
        <w:rPr>
          <w:rFonts w:ascii="Arial" w:hAnsi="Arial" w:cs="Arial"/>
          <w:b/>
          <w:sz w:val="20"/>
        </w:rPr>
        <w:t>Named Insured</w:t>
      </w:r>
      <w:r w:rsidRPr="009C27C3">
        <w:rPr>
          <w:rFonts w:ascii="Arial" w:hAnsi="Arial" w:cs="Arial"/>
          <w:sz w:val="20"/>
        </w:rPr>
        <w:t xml:space="preserve"> </w:t>
      </w:r>
      <w:r w:rsidR="00A20104">
        <w:rPr>
          <w:rFonts w:ascii="Arial" w:hAnsi="Arial" w:cs="Arial"/>
          <w:sz w:val="20"/>
        </w:rPr>
        <w:t xml:space="preserve">after the </w:t>
      </w:r>
      <w:r w:rsidR="00A20104">
        <w:rPr>
          <w:rFonts w:ascii="Arial" w:hAnsi="Arial" w:cs="Arial"/>
          <w:b/>
          <w:sz w:val="20"/>
        </w:rPr>
        <w:t xml:space="preserve">Waiting </w:t>
      </w:r>
      <w:r w:rsidR="00A20104" w:rsidRPr="00A20104">
        <w:rPr>
          <w:rFonts w:ascii="Arial" w:hAnsi="Arial" w:cs="Arial"/>
          <w:b/>
          <w:sz w:val="20"/>
        </w:rPr>
        <w:t>Period</w:t>
      </w:r>
      <w:r w:rsidR="00A20104">
        <w:rPr>
          <w:rFonts w:ascii="Arial" w:hAnsi="Arial" w:cs="Arial"/>
          <w:sz w:val="20"/>
        </w:rPr>
        <w:t xml:space="preserve"> has expired </w:t>
      </w:r>
      <w:r w:rsidRPr="00A20104">
        <w:rPr>
          <w:rFonts w:ascii="Arial" w:hAnsi="Arial" w:cs="Arial"/>
          <w:sz w:val="20"/>
        </w:rPr>
        <w:t>for</w:t>
      </w:r>
      <w:r w:rsidRPr="009C27C3">
        <w:rPr>
          <w:rFonts w:ascii="Arial" w:hAnsi="Arial" w:cs="Arial"/>
          <w:sz w:val="20"/>
        </w:rPr>
        <w:t xml:space="preserve"> </w:t>
      </w:r>
      <w:r w:rsidRPr="009C27C3">
        <w:rPr>
          <w:rFonts w:ascii="Arial" w:hAnsi="Arial" w:cs="Arial"/>
          <w:b/>
          <w:sz w:val="20"/>
        </w:rPr>
        <w:t xml:space="preserve">Covered Expenses </w:t>
      </w:r>
      <w:r w:rsidRPr="009C27C3">
        <w:rPr>
          <w:rFonts w:ascii="Arial" w:hAnsi="Arial" w:cs="Arial"/>
          <w:sz w:val="20"/>
        </w:rPr>
        <w:t>and</w:t>
      </w:r>
      <w:r w:rsidRPr="009C27C3">
        <w:rPr>
          <w:rFonts w:ascii="Arial" w:hAnsi="Arial" w:cs="Arial"/>
          <w:b/>
          <w:sz w:val="20"/>
        </w:rPr>
        <w:t xml:space="preserve"> Business Overhead Expenses</w:t>
      </w:r>
      <w:r w:rsidRPr="009C27C3">
        <w:rPr>
          <w:rFonts w:ascii="Arial" w:hAnsi="Arial" w:cs="Arial"/>
          <w:sz w:val="20"/>
        </w:rPr>
        <w:t xml:space="preserve"> the </w:t>
      </w:r>
      <w:r w:rsidRPr="009C27C3">
        <w:rPr>
          <w:rFonts w:ascii="Arial" w:hAnsi="Arial" w:cs="Arial"/>
          <w:b/>
          <w:sz w:val="20"/>
        </w:rPr>
        <w:t xml:space="preserve">Named Insured </w:t>
      </w:r>
      <w:r w:rsidRPr="009C27C3">
        <w:rPr>
          <w:rFonts w:ascii="Arial" w:hAnsi="Arial" w:cs="Arial"/>
          <w:sz w:val="20"/>
        </w:rPr>
        <w:t xml:space="preserve">incurs if an </w:t>
      </w:r>
      <w:r w:rsidRPr="009C27C3">
        <w:rPr>
          <w:rFonts w:ascii="Arial" w:hAnsi="Arial" w:cs="Arial"/>
          <w:b/>
          <w:sz w:val="20"/>
        </w:rPr>
        <w:t>Insured Person</w:t>
      </w:r>
      <w:r w:rsidRPr="009C27C3">
        <w:rPr>
          <w:rFonts w:ascii="Arial" w:hAnsi="Arial" w:cs="Arial"/>
          <w:sz w:val="20"/>
        </w:rPr>
        <w:t xml:space="preserve"> becomes and remains </w:t>
      </w:r>
      <w:r w:rsidRPr="009C27C3">
        <w:rPr>
          <w:rFonts w:ascii="Arial" w:hAnsi="Arial" w:cs="Arial"/>
          <w:b/>
          <w:sz w:val="20"/>
        </w:rPr>
        <w:t>Totally Disabled</w:t>
      </w:r>
      <w:r w:rsidRPr="009C27C3">
        <w:rPr>
          <w:rFonts w:ascii="Arial" w:hAnsi="Arial" w:cs="Arial"/>
          <w:sz w:val="20"/>
        </w:rPr>
        <w:t xml:space="preserve"> as a result of </w:t>
      </w:r>
      <w:r w:rsidRPr="009C27C3">
        <w:rPr>
          <w:rFonts w:ascii="Arial" w:hAnsi="Arial" w:cs="Arial"/>
          <w:b/>
          <w:sz w:val="20"/>
        </w:rPr>
        <w:t>Injury</w:t>
      </w:r>
      <w:r w:rsidRPr="009C27C3">
        <w:rPr>
          <w:rFonts w:ascii="Arial" w:hAnsi="Arial" w:cs="Arial"/>
          <w:sz w:val="20"/>
        </w:rPr>
        <w:t xml:space="preserve"> or </w:t>
      </w:r>
      <w:r w:rsidRPr="009C27C3">
        <w:rPr>
          <w:rFonts w:ascii="Arial" w:hAnsi="Arial" w:cs="Arial"/>
          <w:b/>
          <w:sz w:val="20"/>
        </w:rPr>
        <w:t xml:space="preserve">Sickness </w:t>
      </w:r>
      <w:r w:rsidRPr="009C27C3">
        <w:rPr>
          <w:rFonts w:ascii="Arial" w:hAnsi="Arial" w:cs="Arial"/>
          <w:sz w:val="20"/>
        </w:rPr>
        <w:t>for a period up</w:t>
      </w:r>
      <w:r w:rsidRPr="009C27C3">
        <w:rPr>
          <w:rFonts w:ascii="Arial" w:hAnsi="Arial" w:cs="Arial"/>
          <w:b/>
          <w:sz w:val="20"/>
        </w:rPr>
        <w:t xml:space="preserve"> </w:t>
      </w:r>
      <w:r w:rsidRPr="009C27C3">
        <w:rPr>
          <w:rFonts w:ascii="Arial" w:hAnsi="Arial" w:cs="Arial"/>
          <w:sz w:val="20"/>
        </w:rPr>
        <w:t xml:space="preserve">to the </w:t>
      </w:r>
      <w:r w:rsidRPr="009C27C3">
        <w:rPr>
          <w:rFonts w:ascii="Arial" w:hAnsi="Arial" w:cs="Arial"/>
          <w:b/>
          <w:sz w:val="20"/>
        </w:rPr>
        <w:t xml:space="preserve">Maximum Benefit Period </w:t>
      </w:r>
      <w:r w:rsidRPr="009C27C3">
        <w:rPr>
          <w:rFonts w:ascii="Arial" w:hAnsi="Arial" w:cs="Arial"/>
          <w:sz w:val="20"/>
        </w:rPr>
        <w:t xml:space="preserve">and in an amount </w:t>
      </w:r>
      <w:r w:rsidR="00876A2C">
        <w:rPr>
          <w:rFonts w:ascii="Arial" w:hAnsi="Arial" w:cs="Arial"/>
          <w:sz w:val="20"/>
        </w:rPr>
        <w:t xml:space="preserve">not to exceed </w:t>
      </w:r>
      <w:r w:rsidRPr="009C27C3">
        <w:rPr>
          <w:rFonts w:ascii="Arial" w:hAnsi="Arial" w:cs="Arial"/>
          <w:sz w:val="20"/>
        </w:rPr>
        <w:t xml:space="preserve">the </w:t>
      </w:r>
      <w:r w:rsidRPr="009C27C3">
        <w:rPr>
          <w:rFonts w:ascii="Arial" w:hAnsi="Arial" w:cs="Arial"/>
          <w:b/>
          <w:sz w:val="20"/>
        </w:rPr>
        <w:t>Maximum Endorsement Benefit</w:t>
      </w:r>
      <w:r w:rsidRPr="009C27C3">
        <w:rPr>
          <w:rFonts w:ascii="Arial" w:hAnsi="Arial" w:cs="Arial"/>
          <w:sz w:val="20"/>
        </w:rPr>
        <w:t>.</w:t>
      </w:r>
      <w:r w:rsidR="00196032">
        <w:rPr>
          <w:rFonts w:ascii="Arial" w:hAnsi="Arial" w:cs="Arial"/>
          <w:sz w:val="20"/>
        </w:rPr>
        <w:t xml:space="preserve"> All reimbursements paid by the </w:t>
      </w:r>
      <w:r w:rsidR="00196032">
        <w:rPr>
          <w:rFonts w:ascii="Arial" w:hAnsi="Arial" w:cs="Arial"/>
          <w:b/>
          <w:sz w:val="20"/>
        </w:rPr>
        <w:t xml:space="preserve">Company </w:t>
      </w:r>
      <w:r w:rsidR="00196032">
        <w:rPr>
          <w:rFonts w:ascii="Arial" w:hAnsi="Arial" w:cs="Arial"/>
          <w:sz w:val="20"/>
        </w:rPr>
        <w:t xml:space="preserve">for </w:t>
      </w:r>
      <w:r w:rsidR="00196032">
        <w:rPr>
          <w:rFonts w:ascii="Arial" w:hAnsi="Arial" w:cs="Arial"/>
          <w:b/>
          <w:sz w:val="20"/>
        </w:rPr>
        <w:t>Covered Expenses</w:t>
      </w:r>
      <w:r w:rsidR="00196032">
        <w:rPr>
          <w:rFonts w:ascii="Arial" w:hAnsi="Arial" w:cs="Arial"/>
          <w:sz w:val="20"/>
        </w:rPr>
        <w:t xml:space="preserve"> and </w:t>
      </w:r>
      <w:r w:rsidR="00196032">
        <w:rPr>
          <w:rFonts w:ascii="Arial" w:hAnsi="Arial" w:cs="Arial"/>
          <w:b/>
          <w:sz w:val="20"/>
        </w:rPr>
        <w:t>Business Overhead Expenses</w:t>
      </w:r>
      <w:r w:rsidR="00196032">
        <w:rPr>
          <w:rFonts w:ascii="Arial" w:hAnsi="Arial" w:cs="Arial"/>
          <w:sz w:val="20"/>
        </w:rPr>
        <w:t xml:space="preserve"> will reduce the amount of the </w:t>
      </w:r>
      <w:r w:rsidR="00196032">
        <w:rPr>
          <w:rFonts w:ascii="Arial" w:hAnsi="Arial" w:cs="Arial"/>
          <w:b/>
          <w:sz w:val="20"/>
        </w:rPr>
        <w:t>Maximum Endorsement Benefit</w:t>
      </w:r>
      <w:r w:rsidR="00196032">
        <w:rPr>
          <w:rFonts w:ascii="Arial" w:hAnsi="Arial" w:cs="Arial"/>
          <w:sz w:val="20"/>
        </w:rPr>
        <w:t xml:space="preserve">. To be reimbursed, the </w:t>
      </w:r>
    </w:p>
    <w:p w:rsidR="005769FA" w:rsidRDefault="005769FA">
      <w:pPr>
        <w:jc w:val="left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:rsidR="00D210B1" w:rsidRDefault="00196032" w:rsidP="00547DAB">
      <w:pPr>
        <w:pStyle w:val="p2"/>
        <w:tabs>
          <w:tab w:val="clear" w:pos="720"/>
        </w:tabs>
        <w:spacing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Named Insured</w:t>
      </w:r>
      <w:r>
        <w:rPr>
          <w:rFonts w:ascii="Arial" w:hAnsi="Arial" w:cs="Arial"/>
          <w:sz w:val="20"/>
        </w:rPr>
        <w:t xml:space="preserve"> must submit proof that the </w:t>
      </w:r>
      <w:r w:rsidR="00E17665">
        <w:rPr>
          <w:rFonts w:ascii="Arial" w:hAnsi="Arial" w:cs="Arial"/>
          <w:b/>
          <w:sz w:val="20"/>
        </w:rPr>
        <w:t>Covered Expenses</w:t>
      </w:r>
      <w:r w:rsidR="00E17665">
        <w:rPr>
          <w:rFonts w:ascii="Arial" w:hAnsi="Arial" w:cs="Arial"/>
          <w:sz w:val="20"/>
        </w:rPr>
        <w:t xml:space="preserve"> and </w:t>
      </w:r>
      <w:r w:rsidR="00E17665">
        <w:rPr>
          <w:rFonts w:ascii="Arial" w:hAnsi="Arial" w:cs="Arial"/>
          <w:b/>
          <w:sz w:val="20"/>
        </w:rPr>
        <w:t>Business Overhead Expenses</w:t>
      </w:r>
      <w:r w:rsidR="00E17665">
        <w:rPr>
          <w:rFonts w:ascii="Arial" w:hAnsi="Arial" w:cs="Arial"/>
          <w:sz w:val="20"/>
        </w:rPr>
        <w:t xml:space="preserve"> were both incurred and paid by the </w:t>
      </w:r>
      <w:smartTag w:uri="urn:schemas-microsoft-com:office:smarttags" w:element="country-region">
        <w:smartTag w:uri="urn:schemas-microsoft-com:office:smarttags" w:element="place">
          <w:r w:rsidR="00E17665">
            <w:rPr>
              <w:rFonts w:ascii="Arial" w:hAnsi="Arial" w:cs="Arial"/>
              <w:b/>
              <w:sz w:val="20"/>
            </w:rPr>
            <w:t>Nam</w:t>
          </w:r>
        </w:smartTag>
      </w:smartTag>
      <w:r w:rsidR="00E17665">
        <w:rPr>
          <w:rFonts w:ascii="Arial" w:hAnsi="Arial" w:cs="Arial"/>
          <w:b/>
          <w:sz w:val="20"/>
        </w:rPr>
        <w:t>ed Insured</w:t>
      </w:r>
      <w:r w:rsidR="00E17665">
        <w:rPr>
          <w:rFonts w:ascii="Arial" w:hAnsi="Arial" w:cs="Arial"/>
          <w:sz w:val="20"/>
        </w:rPr>
        <w:t>.</w:t>
      </w:r>
    </w:p>
    <w:p w:rsidR="00876A2C" w:rsidRPr="00E17665" w:rsidRDefault="00876A2C" w:rsidP="00547DAB">
      <w:pPr>
        <w:pStyle w:val="p2"/>
        <w:tabs>
          <w:tab w:val="clear" w:pos="720"/>
        </w:tabs>
        <w:spacing w:line="280" w:lineRule="exact"/>
        <w:rPr>
          <w:rFonts w:ascii="Arial" w:hAnsi="Arial" w:cs="Arial"/>
          <w:sz w:val="20"/>
        </w:rPr>
      </w:pPr>
    </w:p>
    <w:p w:rsidR="003A0046" w:rsidRDefault="00906C8D" w:rsidP="00547DAB">
      <w:pPr>
        <w:pStyle w:val="Header"/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After the </w:t>
      </w:r>
      <w:r>
        <w:rPr>
          <w:rFonts w:ascii="Arial" w:hAnsi="Arial" w:cs="Arial"/>
          <w:b/>
          <w:sz w:val="20"/>
        </w:rPr>
        <w:t xml:space="preserve">Waiting </w:t>
      </w:r>
      <w:r w:rsidRPr="00906C8D">
        <w:rPr>
          <w:rFonts w:ascii="Arial" w:hAnsi="Arial" w:cs="Arial"/>
          <w:b/>
          <w:sz w:val="20"/>
        </w:rPr>
        <w:t>Period</w:t>
      </w:r>
      <w:r>
        <w:rPr>
          <w:rFonts w:ascii="Arial" w:hAnsi="Arial" w:cs="Arial"/>
          <w:sz w:val="20"/>
        </w:rPr>
        <w:t>, t</w:t>
      </w:r>
      <w:r w:rsidR="003A0046" w:rsidRPr="00906C8D">
        <w:rPr>
          <w:rFonts w:ascii="Arial" w:hAnsi="Arial" w:cs="Arial"/>
          <w:sz w:val="20"/>
        </w:rPr>
        <w:t>he</w:t>
      </w:r>
      <w:r w:rsidR="003A0046">
        <w:rPr>
          <w:rFonts w:ascii="Arial" w:hAnsi="Arial" w:cs="Arial"/>
          <w:sz w:val="20"/>
        </w:rPr>
        <w:t xml:space="preserve"> </w:t>
      </w:r>
      <w:r w:rsidR="003A0046" w:rsidRPr="003A0046">
        <w:rPr>
          <w:rFonts w:ascii="Arial" w:hAnsi="Arial" w:cs="Arial"/>
          <w:b/>
          <w:sz w:val="20"/>
        </w:rPr>
        <w:t>Company</w:t>
      </w:r>
      <w:r w:rsidR="003A0046">
        <w:rPr>
          <w:rFonts w:ascii="Arial" w:hAnsi="Arial" w:cs="Arial"/>
          <w:sz w:val="20"/>
        </w:rPr>
        <w:t xml:space="preserve"> will reimburse </w:t>
      </w:r>
      <w:r w:rsidR="003A0046">
        <w:rPr>
          <w:rFonts w:ascii="Arial" w:hAnsi="Arial" w:cs="Arial"/>
          <w:b/>
          <w:sz w:val="20"/>
        </w:rPr>
        <w:t>Covered Expenses</w:t>
      </w:r>
      <w:r w:rsidR="003A0046">
        <w:rPr>
          <w:rFonts w:ascii="Arial" w:hAnsi="Arial" w:cs="Arial"/>
          <w:sz w:val="20"/>
        </w:rPr>
        <w:t xml:space="preserve"> listed in Items (1) through (5) which the </w:t>
      </w:r>
      <w:smartTag w:uri="urn:schemas-microsoft-com:office:smarttags" w:element="country-region">
        <w:smartTag w:uri="urn:schemas-microsoft-com:office:smarttags" w:element="place">
          <w:r w:rsidR="003A0046">
            <w:rPr>
              <w:rFonts w:ascii="Arial" w:hAnsi="Arial" w:cs="Arial"/>
              <w:b/>
              <w:sz w:val="20"/>
            </w:rPr>
            <w:t>Nam</w:t>
          </w:r>
        </w:smartTag>
      </w:smartTag>
      <w:r w:rsidR="003A0046">
        <w:rPr>
          <w:rFonts w:ascii="Arial" w:hAnsi="Arial" w:cs="Arial"/>
          <w:b/>
          <w:sz w:val="20"/>
        </w:rPr>
        <w:t>ed Insured</w:t>
      </w:r>
      <w:r w:rsidR="003A0046">
        <w:rPr>
          <w:rFonts w:ascii="Arial" w:hAnsi="Arial" w:cs="Arial"/>
          <w:sz w:val="20"/>
        </w:rPr>
        <w:t xml:space="preserve"> incurred during the </w:t>
      </w:r>
      <w:r w:rsidR="003A0046">
        <w:rPr>
          <w:rFonts w:ascii="Arial" w:hAnsi="Arial" w:cs="Arial"/>
          <w:b/>
          <w:sz w:val="20"/>
        </w:rPr>
        <w:t>Waiting Period</w:t>
      </w:r>
      <w:r w:rsidR="003A0046">
        <w:rPr>
          <w:rFonts w:ascii="Arial" w:hAnsi="Arial" w:cs="Arial"/>
          <w:sz w:val="20"/>
        </w:rPr>
        <w:t xml:space="preserve">. The </w:t>
      </w:r>
      <w:r w:rsidR="003A0046">
        <w:rPr>
          <w:rFonts w:ascii="Arial" w:hAnsi="Arial" w:cs="Arial"/>
          <w:b/>
          <w:sz w:val="20"/>
        </w:rPr>
        <w:t>Company</w:t>
      </w:r>
      <w:r w:rsidR="003A0046">
        <w:rPr>
          <w:rFonts w:ascii="Arial" w:hAnsi="Arial" w:cs="Arial"/>
          <w:sz w:val="20"/>
        </w:rPr>
        <w:t xml:space="preserve"> will only reimburse </w:t>
      </w:r>
      <w:r w:rsidR="003A0046">
        <w:rPr>
          <w:rFonts w:ascii="Arial" w:hAnsi="Arial" w:cs="Arial"/>
          <w:b/>
          <w:sz w:val="20"/>
        </w:rPr>
        <w:t>Business Overhead Expenses</w:t>
      </w:r>
      <w:r w:rsidR="003A0046">
        <w:rPr>
          <w:rFonts w:ascii="Arial" w:hAnsi="Arial" w:cs="Arial"/>
          <w:sz w:val="20"/>
        </w:rPr>
        <w:t xml:space="preserve"> which the </w:t>
      </w:r>
      <w:smartTag w:uri="urn:schemas-microsoft-com:office:smarttags" w:element="country-region">
        <w:smartTag w:uri="urn:schemas-microsoft-com:office:smarttags" w:element="place">
          <w:r w:rsidR="003A0046">
            <w:rPr>
              <w:rFonts w:ascii="Arial" w:hAnsi="Arial" w:cs="Arial"/>
              <w:b/>
              <w:sz w:val="20"/>
            </w:rPr>
            <w:t>Nam</w:t>
          </w:r>
        </w:smartTag>
      </w:smartTag>
      <w:r w:rsidR="003A0046">
        <w:rPr>
          <w:rFonts w:ascii="Arial" w:hAnsi="Arial" w:cs="Arial"/>
          <w:b/>
          <w:sz w:val="20"/>
        </w:rPr>
        <w:t>ed Insured</w:t>
      </w:r>
      <w:r w:rsidR="003A0046">
        <w:rPr>
          <w:rFonts w:ascii="Arial" w:hAnsi="Arial" w:cs="Arial"/>
          <w:sz w:val="20"/>
        </w:rPr>
        <w:t xml:space="preserve"> incurs after the </w:t>
      </w:r>
      <w:r w:rsidR="003A0046">
        <w:rPr>
          <w:rFonts w:ascii="Arial" w:hAnsi="Arial" w:cs="Arial"/>
          <w:b/>
          <w:sz w:val="20"/>
        </w:rPr>
        <w:t>Insured Person</w:t>
      </w:r>
      <w:r w:rsidR="003A0046">
        <w:rPr>
          <w:rFonts w:ascii="Arial" w:hAnsi="Arial" w:cs="Arial"/>
          <w:sz w:val="20"/>
        </w:rPr>
        <w:t xml:space="preserve"> has satisfied the </w:t>
      </w:r>
      <w:r w:rsidR="003A0046">
        <w:rPr>
          <w:rFonts w:ascii="Arial" w:hAnsi="Arial" w:cs="Arial"/>
          <w:b/>
          <w:sz w:val="20"/>
        </w:rPr>
        <w:t>Waiting Period</w:t>
      </w:r>
      <w:r w:rsidR="003A0046">
        <w:rPr>
          <w:rFonts w:ascii="Arial" w:hAnsi="Arial" w:cs="Arial"/>
          <w:sz w:val="20"/>
        </w:rPr>
        <w:t xml:space="preserve"> and prior to the date a </w:t>
      </w:r>
      <w:r w:rsidR="003A0046">
        <w:rPr>
          <w:rFonts w:ascii="Arial" w:hAnsi="Arial" w:cs="Arial"/>
          <w:b/>
          <w:sz w:val="20"/>
        </w:rPr>
        <w:t>Replacement Person</w:t>
      </w:r>
      <w:r w:rsidR="003A0046">
        <w:rPr>
          <w:rFonts w:ascii="Arial" w:hAnsi="Arial" w:cs="Arial"/>
          <w:sz w:val="20"/>
        </w:rPr>
        <w:t xml:space="preserve"> commences his duties.</w:t>
      </w:r>
    </w:p>
    <w:p w:rsidR="003A0046" w:rsidRPr="003A0046" w:rsidRDefault="003A0046" w:rsidP="00547DAB">
      <w:pPr>
        <w:pStyle w:val="Header"/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</w:p>
    <w:p w:rsidR="00D210B1" w:rsidRPr="009C27C3" w:rsidRDefault="00876A2C" w:rsidP="00547DAB">
      <w:pPr>
        <w:pStyle w:val="p22"/>
        <w:spacing w:line="240" w:lineRule="auto"/>
        <w:rPr>
          <w:rFonts w:ascii="Arial" w:hAnsi="Arial" w:cs="Arial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0"/>
            </w:rPr>
            <w:t>Perm</w:t>
          </w:r>
        </w:smartTag>
      </w:smartTag>
      <w:r>
        <w:rPr>
          <w:rFonts w:ascii="Arial" w:hAnsi="Arial" w:cs="Arial"/>
          <w:b/>
          <w:sz w:val="20"/>
        </w:rPr>
        <w:t>anent Total Disability Benefit</w:t>
      </w:r>
    </w:p>
    <w:p w:rsidR="00D210B1" w:rsidRPr="009C27C3" w:rsidRDefault="00D210B1" w:rsidP="00547DAB">
      <w:pPr>
        <w:tabs>
          <w:tab w:val="left" w:pos="720"/>
        </w:tabs>
        <w:jc w:val="left"/>
        <w:rPr>
          <w:rFonts w:ascii="Arial" w:hAnsi="Arial" w:cs="Arial"/>
          <w:b/>
          <w:sz w:val="20"/>
        </w:rPr>
      </w:pPr>
    </w:p>
    <w:p w:rsidR="00D210B1" w:rsidRDefault="00D210B1" w:rsidP="00547DAB">
      <w:pPr>
        <w:pStyle w:val="p31"/>
        <w:spacing w:line="280" w:lineRule="exact"/>
        <w:ind w:left="0" w:firstLine="0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 xml:space="preserve">If an </w:t>
      </w:r>
      <w:r w:rsidRPr="009C27C3">
        <w:rPr>
          <w:rFonts w:ascii="Arial" w:hAnsi="Arial" w:cs="Arial"/>
          <w:b/>
          <w:bCs/>
          <w:sz w:val="20"/>
        </w:rPr>
        <w:t>Insured Person</w:t>
      </w:r>
      <w:r w:rsidRPr="009C27C3">
        <w:rPr>
          <w:rFonts w:ascii="Arial" w:hAnsi="Arial" w:cs="Arial"/>
          <w:sz w:val="20"/>
        </w:rPr>
        <w:t xml:space="preserve"> suffers </w:t>
      </w:r>
      <w:r w:rsidRPr="009C27C3">
        <w:rPr>
          <w:rFonts w:ascii="Arial" w:hAnsi="Arial" w:cs="Arial"/>
          <w:b/>
          <w:sz w:val="20"/>
        </w:rPr>
        <w:t>Permanent Total Disability</w:t>
      </w:r>
      <w:r w:rsidRPr="009C27C3">
        <w:rPr>
          <w:rFonts w:ascii="Arial" w:hAnsi="Arial" w:cs="Arial"/>
          <w:sz w:val="20"/>
        </w:rPr>
        <w:t xml:space="preserve"> as a result of physical </w:t>
      </w:r>
      <w:r w:rsidRPr="009C27C3">
        <w:rPr>
          <w:rFonts w:ascii="Arial" w:hAnsi="Arial" w:cs="Arial"/>
          <w:b/>
          <w:sz w:val="20"/>
        </w:rPr>
        <w:t>Injury</w:t>
      </w:r>
      <w:r w:rsidRPr="009C27C3">
        <w:rPr>
          <w:rFonts w:ascii="Arial" w:hAnsi="Arial" w:cs="Arial"/>
          <w:sz w:val="20"/>
        </w:rPr>
        <w:t xml:space="preserve"> or </w:t>
      </w:r>
      <w:r w:rsidRPr="009C27C3">
        <w:rPr>
          <w:rFonts w:ascii="Arial" w:hAnsi="Arial" w:cs="Arial"/>
          <w:b/>
          <w:sz w:val="20"/>
        </w:rPr>
        <w:t>Sickness</w:t>
      </w:r>
      <w:r w:rsidRPr="009C27C3">
        <w:rPr>
          <w:rFonts w:ascii="Arial" w:hAnsi="Arial" w:cs="Arial"/>
          <w:sz w:val="20"/>
        </w:rPr>
        <w:t>, the</w:t>
      </w:r>
      <w:r w:rsidRPr="009C27C3">
        <w:rPr>
          <w:rFonts w:ascii="Arial" w:hAnsi="Arial" w:cs="Arial"/>
          <w:b/>
          <w:sz w:val="20"/>
        </w:rPr>
        <w:t xml:space="preserve"> Company</w:t>
      </w:r>
      <w:r w:rsidRPr="009C27C3">
        <w:rPr>
          <w:rFonts w:ascii="Arial" w:hAnsi="Arial" w:cs="Arial"/>
          <w:sz w:val="20"/>
        </w:rPr>
        <w:t xml:space="preserve"> will pay the </w:t>
      </w:r>
      <w:r w:rsidRPr="009C27C3">
        <w:rPr>
          <w:rFonts w:ascii="Arial" w:hAnsi="Arial" w:cs="Arial"/>
          <w:b/>
          <w:sz w:val="20"/>
        </w:rPr>
        <w:t>Named</w:t>
      </w:r>
      <w:r w:rsidRPr="009C27C3">
        <w:rPr>
          <w:rFonts w:ascii="Arial" w:hAnsi="Arial" w:cs="Arial"/>
          <w:sz w:val="20"/>
        </w:rPr>
        <w:t xml:space="preserve"> </w:t>
      </w:r>
      <w:r w:rsidRPr="009C27C3">
        <w:rPr>
          <w:rFonts w:ascii="Arial" w:hAnsi="Arial" w:cs="Arial"/>
          <w:b/>
          <w:sz w:val="20"/>
        </w:rPr>
        <w:t>Insured</w:t>
      </w:r>
      <w:r w:rsidRPr="009C27C3">
        <w:rPr>
          <w:rFonts w:ascii="Arial" w:hAnsi="Arial" w:cs="Arial"/>
          <w:sz w:val="20"/>
        </w:rPr>
        <w:t xml:space="preserve"> a lump sum equal to fifty percent (50%) of the unused portion</w:t>
      </w:r>
      <w:r w:rsidR="007E1314">
        <w:rPr>
          <w:rFonts w:ascii="Arial" w:hAnsi="Arial" w:cs="Arial"/>
          <w:sz w:val="20"/>
        </w:rPr>
        <w:t>, if any,</w:t>
      </w:r>
      <w:r w:rsidRPr="009C27C3">
        <w:rPr>
          <w:rFonts w:ascii="Arial" w:hAnsi="Arial" w:cs="Arial"/>
          <w:sz w:val="20"/>
        </w:rPr>
        <w:t xml:space="preserve"> of the </w:t>
      </w:r>
      <w:r w:rsidRPr="009C27C3">
        <w:rPr>
          <w:rFonts w:ascii="Arial" w:hAnsi="Arial" w:cs="Arial"/>
          <w:b/>
          <w:sz w:val="20"/>
        </w:rPr>
        <w:t>Maximum Endorsement Benefit</w:t>
      </w:r>
      <w:r w:rsidRPr="009C27C3">
        <w:rPr>
          <w:rFonts w:ascii="Arial" w:hAnsi="Arial" w:cs="Arial"/>
          <w:sz w:val="20"/>
        </w:rPr>
        <w:t xml:space="preserve"> at the time of the expiration of the </w:t>
      </w:r>
      <w:r w:rsidRPr="009C27C3">
        <w:rPr>
          <w:rFonts w:ascii="Arial" w:hAnsi="Arial" w:cs="Arial"/>
          <w:b/>
          <w:sz w:val="20"/>
        </w:rPr>
        <w:t>Permanent Total Disability Waiting Period</w:t>
      </w:r>
      <w:r w:rsidRPr="009C27C3">
        <w:rPr>
          <w:rFonts w:ascii="Arial" w:hAnsi="Arial" w:cs="Arial"/>
          <w:sz w:val="20"/>
        </w:rPr>
        <w:t>.</w:t>
      </w:r>
      <w:r w:rsidR="002A38B5">
        <w:rPr>
          <w:rFonts w:ascii="Arial" w:hAnsi="Arial" w:cs="Arial"/>
          <w:sz w:val="20"/>
        </w:rPr>
        <w:t xml:space="preserve"> The </w:t>
      </w:r>
      <w:smartTag w:uri="urn:schemas-microsoft-com:office:smarttags" w:element="City">
        <w:r w:rsidR="002A38B5">
          <w:rPr>
            <w:rFonts w:ascii="Arial" w:hAnsi="Arial" w:cs="Arial"/>
            <w:b/>
            <w:sz w:val="20"/>
          </w:rPr>
          <w:t>Perm</w:t>
        </w:r>
      </w:smartTag>
      <w:r w:rsidR="002A38B5">
        <w:rPr>
          <w:rFonts w:ascii="Arial" w:hAnsi="Arial" w:cs="Arial"/>
          <w:b/>
          <w:sz w:val="20"/>
        </w:rPr>
        <w:t xml:space="preserve">anent Total Disability </w:t>
      </w:r>
      <w:r w:rsidR="002A38B5">
        <w:rPr>
          <w:rFonts w:ascii="Arial" w:hAnsi="Arial" w:cs="Arial"/>
          <w:sz w:val="20"/>
        </w:rPr>
        <w:t xml:space="preserve">benefit will be paid to the </w:t>
      </w:r>
      <w:r w:rsidR="002A38B5">
        <w:rPr>
          <w:rFonts w:ascii="Arial" w:hAnsi="Arial" w:cs="Arial"/>
          <w:b/>
          <w:sz w:val="20"/>
        </w:rPr>
        <w:t>Insured Person</w:t>
      </w:r>
      <w:r w:rsidR="002A38B5">
        <w:rPr>
          <w:rFonts w:ascii="Arial" w:hAnsi="Arial" w:cs="Arial"/>
          <w:sz w:val="20"/>
        </w:rPr>
        <w:t xml:space="preserve"> in the event the </w:t>
      </w:r>
      <w:smartTag w:uri="urn:schemas-microsoft-com:office:smarttags" w:element="country-region">
        <w:smartTag w:uri="urn:schemas-microsoft-com:office:smarttags" w:element="place">
          <w:r w:rsidR="002A38B5">
            <w:rPr>
              <w:rFonts w:ascii="Arial" w:hAnsi="Arial" w:cs="Arial"/>
              <w:b/>
              <w:sz w:val="20"/>
            </w:rPr>
            <w:t>Nam</w:t>
          </w:r>
        </w:smartTag>
      </w:smartTag>
      <w:r w:rsidR="002A38B5">
        <w:rPr>
          <w:rFonts w:ascii="Arial" w:hAnsi="Arial" w:cs="Arial"/>
          <w:b/>
          <w:sz w:val="20"/>
        </w:rPr>
        <w:t>ed Insured</w:t>
      </w:r>
      <w:r w:rsidR="002A38B5">
        <w:rPr>
          <w:rFonts w:ascii="Arial" w:hAnsi="Arial" w:cs="Arial"/>
          <w:sz w:val="20"/>
        </w:rPr>
        <w:t xml:space="preserve"> ceases active operations.</w:t>
      </w:r>
    </w:p>
    <w:p w:rsidR="00A355F1" w:rsidRDefault="00A355F1" w:rsidP="00547DAB">
      <w:pPr>
        <w:pStyle w:val="p31"/>
        <w:spacing w:line="280" w:lineRule="exact"/>
        <w:ind w:left="0" w:firstLine="0"/>
        <w:rPr>
          <w:rFonts w:ascii="Arial" w:hAnsi="Arial" w:cs="Arial"/>
          <w:sz w:val="20"/>
        </w:rPr>
      </w:pPr>
    </w:p>
    <w:p w:rsidR="00A355F1" w:rsidRDefault="00A355F1" w:rsidP="00547DAB">
      <w:pPr>
        <w:pStyle w:val="p31"/>
        <w:spacing w:line="280" w:lineRule="exac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Accidental Death Benefit</w:t>
      </w:r>
    </w:p>
    <w:p w:rsidR="00A355F1" w:rsidRDefault="00A355F1" w:rsidP="00547DAB">
      <w:pPr>
        <w:pStyle w:val="p31"/>
        <w:spacing w:line="280" w:lineRule="exact"/>
        <w:ind w:left="0" w:firstLine="0"/>
        <w:rPr>
          <w:rFonts w:ascii="Arial" w:hAnsi="Arial" w:cs="Arial"/>
          <w:sz w:val="20"/>
        </w:rPr>
      </w:pPr>
    </w:p>
    <w:p w:rsidR="00A355F1" w:rsidRPr="00A355F1" w:rsidRDefault="00A355F1" w:rsidP="00547DAB">
      <w:pPr>
        <w:pStyle w:val="p31"/>
        <w:spacing w:line="280" w:lineRule="exac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an </w:t>
      </w:r>
      <w:r>
        <w:rPr>
          <w:rFonts w:ascii="Arial" w:hAnsi="Arial" w:cs="Arial"/>
          <w:b/>
          <w:sz w:val="20"/>
        </w:rPr>
        <w:t>Insured Person</w:t>
      </w:r>
      <w:r>
        <w:rPr>
          <w:rFonts w:ascii="Arial" w:hAnsi="Arial" w:cs="Arial"/>
          <w:sz w:val="20"/>
        </w:rPr>
        <w:t xml:space="preserve"> sustains </w:t>
      </w:r>
      <w:r>
        <w:rPr>
          <w:rFonts w:ascii="Arial" w:hAnsi="Arial" w:cs="Arial"/>
          <w:b/>
          <w:sz w:val="20"/>
        </w:rPr>
        <w:t>Accidental Death</w:t>
      </w:r>
      <w:r>
        <w:rPr>
          <w:rFonts w:ascii="Arial" w:hAnsi="Arial" w:cs="Arial"/>
          <w:sz w:val="20"/>
        </w:rPr>
        <w:t xml:space="preserve">, the </w:t>
      </w:r>
      <w:r>
        <w:rPr>
          <w:rFonts w:ascii="Arial" w:hAnsi="Arial" w:cs="Arial"/>
          <w:b/>
          <w:sz w:val="20"/>
        </w:rPr>
        <w:t>Company</w:t>
      </w:r>
      <w:r>
        <w:rPr>
          <w:rFonts w:ascii="Arial" w:hAnsi="Arial" w:cs="Arial"/>
          <w:sz w:val="20"/>
        </w:rPr>
        <w:t xml:space="preserve"> will pay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sz w:val="20"/>
            </w:rPr>
            <w:t>Nam</w:t>
          </w:r>
        </w:smartTag>
      </w:smartTag>
      <w:r>
        <w:rPr>
          <w:rFonts w:ascii="Arial" w:hAnsi="Arial" w:cs="Arial"/>
          <w:b/>
          <w:sz w:val="20"/>
        </w:rPr>
        <w:t>ed Insured</w:t>
      </w:r>
      <w:r>
        <w:rPr>
          <w:rFonts w:ascii="Arial" w:hAnsi="Arial" w:cs="Arial"/>
          <w:sz w:val="20"/>
        </w:rPr>
        <w:t xml:space="preserve"> a lump sum equal to fifty percent (50%) of the unused portion, if any, of the </w:t>
      </w:r>
      <w:r>
        <w:rPr>
          <w:rFonts w:ascii="Arial" w:hAnsi="Arial" w:cs="Arial"/>
          <w:b/>
          <w:sz w:val="20"/>
        </w:rPr>
        <w:t>Maximum Endorsement Benefit</w:t>
      </w:r>
      <w:r>
        <w:rPr>
          <w:rFonts w:ascii="Arial" w:hAnsi="Arial" w:cs="Arial"/>
          <w:sz w:val="20"/>
        </w:rPr>
        <w:t xml:space="preserve"> a</w:t>
      </w:r>
      <w:r w:rsidR="00906C8D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 the time of </w:t>
      </w:r>
      <w:r>
        <w:rPr>
          <w:rFonts w:ascii="Arial" w:hAnsi="Arial" w:cs="Arial"/>
          <w:b/>
          <w:sz w:val="20"/>
        </w:rPr>
        <w:t>Accidental Death</w:t>
      </w:r>
      <w:r>
        <w:rPr>
          <w:rFonts w:ascii="Arial" w:hAnsi="Arial" w:cs="Arial"/>
          <w:sz w:val="20"/>
        </w:rPr>
        <w:t>.</w:t>
      </w:r>
    </w:p>
    <w:p w:rsidR="00D210B1" w:rsidRPr="009C27C3" w:rsidRDefault="00D210B1" w:rsidP="00547DAB">
      <w:pPr>
        <w:pStyle w:val="p31"/>
        <w:spacing w:line="280" w:lineRule="exact"/>
        <w:ind w:left="0" w:firstLine="0"/>
        <w:rPr>
          <w:rFonts w:ascii="Arial" w:hAnsi="Arial" w:cs="Arial"/>
          <w:sz w:val="20"/>
        </w:rPr>
      </w:pPr>
    </w:p>
    <w:p w:rsidR="00D210B1" w:rsidRPr="009C27C3" w:rsidRDefault="00876A2C" w:rsidP="00547DAB">
      <w:pPr>
        <w:keepNext/>
        <w:keepLines/>
        <w:widowControl w:val="0"/>
        <w:tabs>
          <w:tab w:val="left" w:pos="340"/>
        </w:tabs>
        <w:spacing w:line="280" w:lineRule="exact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End of Benefits</w:t>
      </w:r>
    </w:p>
    <w:p w:rsidR="00D210B1" w:rsidRPr="009C27C3" w:rsidRDefault="00D210B1" w:rsidP="00547DAB">
      <w:pPr>
        <w:keepNext/>
        <w:keepLines/>
        <w:widowControl w:val="0"/>
        <w:tabs>
          <w:tab w:val="left" w:pos="720"/>
        </w:tabs>
        <w:jc w:val="left"/>
        <w:rPr>
          <w:rFonts w:ascii="Arial" w:hAnsi="Arial" w:cs="Arial"/>
          <w:b/>
          <w:sz w:val="20"/>
        </w:rPr>
      </w:pPr>
    </w:p>
    <w:p w:rsidR="00D210B1" w:rsidRPr="009C27C3" w:rsidRDefault="00D210B1" w:rsidP="00547DAB">
      <w:pPr>
        <w:pStyle w:val="p2"/>
        <w:keepNext/>
        <w:keepLines/>
        <w:spacing w:line="280" w:lineRule="exact"/>
        <w:rPr>
          <w:rFonts w:ascii="Arial" w:hAnsi="Arial" w:cs="Arial"/>
          <w:b/>
          <w:sz w:val="20"/>
        </w:rPr>
      </w:pPr>
      <w:r w:rsidRPr="009C27C3">
        <w:rPr>
          <w:rFonts w:ascii="Arial" w:hAnsi="Arial" w:cs="Arial"/>
          <w:sz w:val="20"/>
        </w:rPr>
        <w:t xml:space="preserve">No benefits will be provided by this </w:t>
      </w:r>
      <w:r w:rsidR="005278AB">
        <w:rPr>
          <w:rFonts w:ascii="Arial" w:hAnsi="Arial" w:cs="Arial"/>
          <w:sz w:val="20"/>
        </w:rPr>
        <w:t>e</w:t>
      </w:r>
      <w:r w:rsidRPr="009C27C3">
        <w:rPr>
          <w:rFonts w:ascii="Arial" w:hAnsi="Arial" w:cs="Arial"/>
          <w:sz w:val="20"/>
        </w:rPr>
        <w:t xml:space="preserve">ndorsement after the </w:t>
      </w:r>
      <w:r w:rsidRPr="009C27C3">
        <w:rPr>
          <w:rFonts w:ascii="Arial" w:hAnsi="Arial" w:cs="Arial"/>
          <w:b/>
          <w:sz w:val="20"/>
        </w:rPr>
        <w:t>Maximum Endorsement Benefit</w:t>
      </w:r>
      <w:r w:rsidRPr="009C27C3">
        <w:rPr>
          <w:rFonts w:ascii="Arial" w:hAnsi="Arial" w:cs="Arial"/>
          <w:sz w:val="20"/>
        </w:rPr>
        <w:t xml:space="preserve"> has been paid or for any periods of </w:t>
      </w:r>
      <w:r w:rsidRPr="009C27C3">
        <w:rPr>
          <w:rFonts w:ascii="Arial" w:hAnsi="Arial" w:cs="Arial"/>
          <w:b/>
          <w:sz w:val="20"/>
        </w:rPr>
        <w:t>Total Disability</w:t>
      </w:r>
      <w:r w:rsidRPr="009C27C3">
        <w:rPr>
          <w:rFonts w:ascii="Arial" w:hAnsi="Arial" w:cs="Arial"/>
          <w:sz w:val="20"/>
        </w:rPr>
        <w:t xml:space="preserve"> after the </w:t>
      </w:r>
      <w:r w:rsidRPr="009C27C3">
        <w:rPr>
          <w:rFonts w:ascii="Arial" w:hAnsi="Arial" w:cs="Arial"/>
          <w:b/>
          <w:sz w:val="20"/>
        </w:rPr>
        <w:t>Maximum Benefit Period</w:t>
      </w:r>
      <w:r w:rsidRPr="009C27C3">
        <w:rPr>
          <w:rFonts w:ascii="Arial" w:hAnsi="Arial" w:cs="Arial"/>
          <w:sz w:val="20"/>
        </w:rPr>
        <w:t xml:space="preserve"> has expired. </w:t>
      </w:r>
      <w:r w:rsidR="003A0046">
        <w:rPr>
          <w:rFonts w:ascii="Arial" w:hAnsi="Arial" w:cs="Arial"/>
          <w:sz w:val="20"/>
        </w:rPr>
        <w:t xml:space="preserve">Benefits will also end on the date the </w:t>
      </w:r>
      <w:r w:rsidR="003A0046">
        <w:rPr>
          <w:rFonts w:ascii="Arial" w:hAnsi="Arial" w:cs="Arial"/>
          <w:b/>
          <w:sz w:val="20"/>
        </w:rPr>
        <w:t>Replacement Person</w:t>
      </w:r>
      <w:r w:rsidR="003A0046">
        <w:rPr>
          <w:rFonts w:ascii="Arial" w:hAnsi="Arial" w:cs="Arial"/>
          <w:sz w:val="20"/>
        </w:rPr>
        <w:t xml:space="preserve"> has ceased his employment with the </w:t>
      </w:r>
      <w:smartTag w:uri="urn:schemas-microsoft-com:office:smarttags" w:element="country-region">
        <w:smartTag w:uri="urn:schemas-microsoft-com:office:smarttags" w:element="place">
          <w:r w:rsidR="003A0046">
            <w:rPr>
              <w:rFonts w:ascii="Arial" w:hAnsi="Arial" w:cs="Arial"/>
              <w:b/>
              <w:sz w:val="20"/>
            </w:rPr>
            <w:t>Nam</w:t>
          </w:r>
        </w:smartTag>
      </w:smartTag>
      <w:r w:rsidR="003A0046">
        <w:rPr>
          <w:rFonts w:ascii="Arial" w:hAnsi="Arial" w:cs="Arial"/>
          <w:b/>
          <w:sz w:val="20"/>
        </w:rPr>
        <w:t>ed Insured</w:t>
      </w:r>
      <w:r w:rsidR="003A0046">
        <w:rPr>
          <w:rFonts w:ascii="Arial" w:hAnsi="Arial" w:cs="Arial"/>
          <w:sz w:val="20"/>
        </w:rPr>
        <w:t xml:space="preserve"> in such capacity.</w:t>
      </w:r>
      <w:r w:rsidRPr="009C27C3">
        <w:rPr>
          <w:rFonts w:ascii="Arial" w:hAnsi="Arial" w:cs="Arial"/>
          <w:sz w:val="20"/>
        </w:rPr>
        <w:t xml:space="preserve"> </w:t>
      </w:r>
      <w:r w:rsidRPr="009C27C3">
        <w:rPr>
          <w:rFonts w:ascii="Arial" w:hAnsi="Arial" w:cs="Arial"/>
          <w:b/>
          <w:sz w:val="20"/>
        </w:rPr>
        <w:t xml:space="preserve"> </w:t>
      </w:r>
    </w:p>
    <w:p w:rsidR="00D210B1" w:rsidRPr="009C27C3" w:rsidRDefault="00D210B1" w:rsidP="00547DAB">
      <w:pPr>
        <w:pStyle w:val="p2"/>
        <w:keepNext/>
        <w:keepLines/>
        <w:spacing w:line="280" w:lineRule="exact"/>
        <w:rPr>
          <w:rFonts w:ascii="Arial" w:hAnsi="Arial" w:cs="Arial"/>
          <w:sz w:val="20"/>
        </w:rPr>
      </w:pPr>
    </w:p>
    <w:p w:rsidR="00D210B1" w:rsidRPr="009C27C3" w:rsidRDefault="00876A2C" w:rsidP="00547DAB">
      <w:pPr>
        <w:tabs>
          <w:tab w:val="left" w:pos="720"/>
        </w:tabs>
        <w:spacing w:line="280" w:lineRule="exact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End of Coverage</w:t>
      </w:r>
    </w:p>
    <w:p w:rsidR="00D210B1" w:rsidRPr="009C27C3" w:rsidRDefault="00D210B1" w:rsidP="00547DAB">
      <w:pPr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</w:p>
    <w:p w:rsidR="00D210B1" w:rsidRPr="009C27C3" w:rsidRDefault="00D210B1" w:rsidP="00547DAB">
      <w:pPr>
        <w:pStyle w:val="p3"/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 xml:space="preserve">Coverage under this </w:t>
      </w:r>
      <w:r w:rsidR="005278AB">
        <w:rPr>
          <w:rFonts w:ascii="Arial" w:hAnsi="Arial" w:cs="Arial"/>
          <w:sz w:val="20"/>
        </w:rPr>
        <w:t>e</w:t>
      </w:r>
      <w:r w:rsidRPr="009C27C3">
        <w:rPr>
          <w:rFonts w:ascii="Arial" w:hAnsi="Arial" w:cs="Arial"/>
          <w:sz w:val="20"/>
        </w:rPr>
        <w:t xml:space="preserve">ndorsement with respect to each </w:t>
      </w:r>
      <w:r w:rsidRPr="009C27C3">
        <w:rPr>
          <w:rFonts w:ascii="Arial" w:hAnsi="Arial" w:cs="Arial"/>
          <w:b/>
          <w:sz w:val="20"/>
        </w:rPr>
        <w:t>Insured Person</w:t>
      </w:r>
      <w:r w:rsidRPr="009C27C3">
        <w:rPr>
          <w:rFonts w:ascii="Arial" w:hAnsi="Arial" w:cs="Arial"/>
          <w:sz w:val="20"/>
        </w:rPr>
        <w:t xml:space="preserve"> will end on the earliest of the following:</w:t>
      </w:r>
    </w:p>
    <w:p w:rsidR="00D210B1" w:rsidRPr="009C27C3" w:rsidRDefault="00D210B1" w:rsidP="00547DAB">
      <w:pPr>
        <w:pStyle w:val="p18"/>
        <w:spacing w:line="280" w:lineRule="exact"/>
        <w:ind w:left="0" w:firstLine="0"/>
        <w:rPr>
          <w:rFonts w:ascii="Arial" w:hAnsi="Arial" w:cs="Arial"/>
          <w:sz w:val="20"/>
        </w:rPr>
      </w:pPr>
    </w:p>
    <w:p w:rsidR="00D210B1" w:rsidRPr="009C27C3" w:rsidRDefault="00692EA7" w:rsidP="00547DAB">
      <w:pPr>
        <w:pStyle w:val="p18"/>
        <w:tabs>
          <w:tab w:val="clear" w:pos="340"/>
          <w:tab w:val="left" w:pos="540"/>
        </w:tabs>
        <w:spacing w:line="280" w:lineRule="exact"/>
        <w:ind w:lef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  <w:t>the date the</w:t>
      </w:r>
      <w:r w:rsidR="00D210B1" w:rsidRPr="009C27C3">
        <w:rPr>
          <w:rFonts w:ascii="Arial" w:hAnsi="Arial" w:cs="Arial"/>
          <w:sz w:val="20"/>
        </w:rPr>
        <w:t xml:space="preserve"> </w:t>
      </w:r>
      <w:r w:rsidR="00D210B1" w:rsidRPr="009C27C3">
        <w:rPr>
          <w:rFonts w:ascii="Arial" w:hAnsi="Arial" w:cs="Arial"/>
          <w:b/>
          <w:sz w:val="20"/>
        </w:rPr>
        <w:t xml:space="preserve">Insured Person </w:t>
      </w:r>
      <w:r w:rsidR="00D210B1" w:rsidRPr="009C27C3">
        <w:rPr>
          <w:rFonts w:ascii="Arial" w:hAnsi="Arial" w:cs="Arial"/>
          <w:sz w:val="20"/>
        </w:rPr>
        <w:t xml:space="preserve">dies or is no longer employed by the </w:t>
      </w:r>
      <w:r w:rsidR="00D210B1" w:rsidRPr="009C27C3">
        <w:rPr>
          <w:rFonts w:ascii="Arial" w:hAnsi="Arial" w:cs="Arial"/>
          <w:b/>
          <w:sz w:val="20"/>
        </w:rPr>
        <w:t>Named Insured</w:t>
      </w:r>
      <w:r w:rsidR="004A06F7">
        <w:rPr>
          <w:rFonts w:ascii="Arial" w:hAnsi="Arial" w:cs="Arial"/>
          <w:sz w:val="20"/>
        </w:rPr>
        <w:t xml:space="preserve"> (except as provided for in the Section titled Accidental Death Benefit)</w:t>
      </w:r>
      <w:r w:rsidR="00D210B1" w:rsidRPr="009C27C3">
        <w:rPr>
          <w:rFonts w:ascii="Arial" w:hAnsi="Arial" w:cs="Arial"/>
          <w:sz w:val="20"/>
        </w:rPr>
        <w:t>;</w:t>
      </w:r>
    </w:p>
    <w:p w:rsidR="003A0046" w:rsidRDefault="00692EA7" w:rsidP="00547DAB">
      <w:pPr>
        <w:pStyle w:val="p18"/>
        <w:tabs>
          <w:tab w:val="clear" w:pos="340"/>
          <w:tab w:val="left" w:pos="540"/>
        </w:tabs>
        <w:spacing w:line="280" w:lineRule="exact"/>
        <w:ind w:lef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date that </w:t>
      </w:r>
      <w:r w:rsidR="00D210B1" w:rsidRPr="009C27C3">
        <w:rPr>
          <w:rFonts w:ascii="Arial" w:hAnsi="Arial" w:cs="Arial"/>
          <w:sz w:val="20"/>
        </w:rPr>
        <w:t xml:space="preserve">there is a change of more than 50% ownership of the </w:t>
      </w:r>
      <w:r w:rsidR="00D210B1" w:rsidRPr="009C27C3">
        <w:rPr>
          <w:rFonts w:ascii="Arial" w:hAnsi="Arial" w:cs="Arial"/>
          <w:b/>
          <w:sz w:val="20"/>
        </w:rPr>
        <w:t>Named Insured</w:t>
      </w:r>
      <w:r w:rsidR="003A0046">
        <w:rPr>
          <w:rFonts w:ascii="Arial" w:hAnsi="Arial" w:cs="Arial"/>
          <w:sz w:val="20"/>
        </w:rPr>
        <w:t>;</w:t>
      </w:r>
    </w:p>
    <w:p w:rsidR="003A0046" w:rsidRDefault="003A0046" w:rsidP="00547DAB">
      <w:pPr>
        <w:pStyle w:val="p18"/>
        <w:tabs>
          <w:tab w:val="clear" w:pos="340"/>
          <w:tab w:val="left" w:pos="540"/>
        </w:tabs>
        <w:spacing w:line="280" w:lineRule="exact"/>
        <w:ind w:lef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date the </w:t>
      </w:r>
      <w:r>
        <w:rPr>
          <w:rFonts w:ascii="Arial" w:hAnsi="Arial" w:cs="Arial"/>
          <w:b/>
          <w:sz w:val="20"/>
        </w:rPr>
        <w:t>Named Insured</w:t>
      </w:r>
      <w:r>
        <w:rPr>
          <w:rFonts w:ascii="Arial" w:hAnsi="Arial" w:cs="Arial"/>
          <w:sz w:val="20"/>
        </w:rPr>
        <w:t xml:space="preserve"> ceases active operation</w:t>
      </w:r>
      <w:r w:rsidR="008D01FD">
        <w:rPr>
          <w:rFonts w:ascii="Arial" w:hAnsi="Arial" w:cs="Arial"/>
          <w:sz w:val="20"/>
        </w:rPr>
        <w:t xml:space="preserve"> (except as provided for in the Section titled Per</w:t>
      </w:r>
      <w:r w:rsidR="00AB7E55">
        <w:rPr>
          <w:rFonts w:ascii="Arial" w:hAnsi="Arial" w:cs="Arial"/>
          <w:sz w:val="20"/>
        </w:rPr>
        <w:t>man</w:t>
      </w:r>
      <w:r w:rsidR="008D01FD">
        <w:rPr>
          <w:rFonts w:ascii="Arial" w:hAnsi="Arial" w:cs="Arial"/>
          <w:sz w:val="20"/>
        </w:rPr>
        <w:t>ent Total Disability Benefit)</w:t>
      </w:r>
      <w:r>
        <w:rPr>
          <w:rFonts w:ascii="Arial" w:hAnsi="Arial" w:cs="Arial"/>
          <w:sz w:val="20"/>
        </w:rPr>
        <w:t>; or</w:t>
      </w:r>
    </w:p>
    <w:p w:rsidR="00D210B1" w:rsidRDefault="00692EA7" w:rsidP="00547DAB">
      <w:pPr>
        <w:pStyle w:val="p18"/>
        <w:tabs>
          <w:tab w:val="clear" w:pos="340"/>
          <w:tab w:val="left" w:pos="540"/>
        </w:tabs>
        <w:spacing w:line="280" w:lineRule="exact"/>
        <w:ind w:lef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end o</w:t>
      </w:r>
      <w:r w:rsidR="003A0046">
        <w:rPr>
          <w:rFonts w:ascii="Arial" w:hAnsi="Arial" w:cs="Arial"/>
          <w:sz w:val="20"/>
        </w:rPr>
        <w:t xml:space="preserve">f the </w:t>
      </w:r>
      <w:r w:rsidR="003A0046">
        <w:rPr>
          <w:rFonts w:ascii="Arial" w:hAnsi="Arial" w:cs="Arial"/>
          <w:b/>
          <w:sz w:val="20"/>
        </w:rPr>
        <w:t>Policy Period</w:t>
      </w:r>
      <w:r w:rsidR="003A0046">
        <w:rPr>
          <w:rFonts w:ascii="Arial" w:hAnsi="Arial" w:cs="Arial"/>
          <w:sz w:val="20"/>
        </w:rPr>
        <w:t>.</w:t>
      </w:r>
    </w:p>
    <w:p w:rsidR="003F4DC7" w:rsidRDefault="003F4DC7" w:rsidP="00547DAB">
      <w:pPr>
        <w:pStyle w:val="p18"/>
        <w:tabs>
          <w:tab w:val="clear" w:pos="340"/>
          <w:tab w:val="left" w:pos="540"/>
        </w:tabs>
        <w:spacing w:line="280" w:lineRule="exact"/>
        <w:ind w:left="288"/>
        <w:rPr>
          <w:rFonts w:ascii="Arial" w:hAnsi="Arial" w:cs="Arial"/>
          <w:sz w:val="20"/>
        </w:rPr>
      </w:pPr>
    </w:p>
    <w:p w:rsidR="003F4DC7" w:rsidRPr="009C27C3" w:rsidRDefault="003F4DC7" w:rsidP="00547DAB">
      <w:pPr>
        <w:pStyle w:val="p18"/>
        <w:tabs>
          <w:tab w:val="clear" w:pos="340"/>
          <w:tab w:val="left" w:pos="540"/>
        </w:tabs>
        <w:spacing w:line="280" w:lineRule="exact"/>
        <w:ind w:left="288"/>
        <w:rPr>
          <w:rFonts w:ascii="Arial" w:hAnsi="Arial" w:cs="Arial"/>
          <w:sz w:val="20"/>
        </w:rPr>
      </w:pPr>
    </w:p>
    <w:p w:rsidR="00D210B1" w:rsidRPr="009C27C3" w:rsidRDefault="00A0687E" w:rsidP="00547DAB">
      <w:pPr>
        <w:tabs>
          <w:tab w:val="left" w:pos="720"/>
        </w:tabs>
        <w:spacing w:line="280" w:lineRule="exact"/>
        <w:jc w:val="left"/>
        <w:rPr>
          <w:rFonts w:ascii="Arial" w:hAnsi="Arial" w:cs="Arial"/>
          <w:b/>
          <w:sz w:val="20"/>
        </w:rPr>
      </w:pPr>
      <w:r w:rsidRPr="009C27C3">
        <w:rPr>
          <w:rFonts w:ascii="Arial" w:hAnsi="Arial" w:cs="Arial"/>
          <w:b/>
          <w:sz w:val="20"/>
        </w:rPr>
        <w:t>5.</w:t>
      </w:r>
      <w:r w:rsidR="00CF2078">
        <w:rPr>
          <w:rFonts w:ascii="Arial" w:hAnsi="Arial" w:cs="Arial"/>
          <w:b/>
          <w:sz w:val="20"/>
        </w:rPr>
        <w:t>10</w:t>
      </w:r>
      <w:r w:rsidRPr="009C27C3">
        <w:rPr>
          <w:rFonts w:ascii="Arial" w:hAnsi="Arial" w:cs="Arial"/>
          <w:b/>
          <w:sz w:val="20"/>
        </w:rPr>
        <w:t>.</w:t>
      </w:r>
      <w:r w:rsidR="00D210B1" w:rsidRPr="009C27C3">
        <w:rPr>
          <w:rFonts w:ascii="Arial" w:hAnsi="Arial" w:cs="Arial"/>
          <w:b/>
          <w:sz w:val="20"/>
        </w:rPr>
        <w:t>3</w:t>
      </w:r>
      <w:proofErr w:type="gramStart"/>
      <w:r w:rsidR="00D210B1" w:rsidRPr="009C27C3">
        <w:rPr>
          <w:rFonts w:ascii="Arial" w:hAnsi="Arial" w:cs="Arial"/>
          <w:b/>
          <w:sz w:val="20"/>
        </w:rPr>
        <w:t>.  EXCLUSIONS</w:t>
      </w:r>
      <w:proofErr w:type="gramEnd"/>
      <w:r w:rsidR="00D210B1" w:rsidRPr="009C27C3">
        <w:rPr>
          <w:rFonts w:ascii="Arial" w:hAnsi="Arial" w:cs="Arial"/>
          <w:b/>
          <w:sz w:val="20"/>
        </w:rPr>
        <w:t xml:space="preserve"> </w:t>
      </w:r>
    </w:p>
    <w:p w:rsidR="00D210B1" w:rsidRPr="009C27C3" w:rsidRDefault="00D210B1" w:rsidP="00547DAB">
      <w:pPr>
        <w:tabs>
          <w:tab w:val="left" w:pos="720"/>
        </w:tabs>
        <w:jc w:val="left"/>
        <w:rPr>
          <w:rFonts w:ascii="Arial" w:hAnsi="Arial" w:cs="Arial"/>
          <w:b/>
          <w:sz w:val="20"/>
        </w:rPr>
      </w:pPr>
    </w:p>
    <w:p w:rsidR="00D210B1" w:rsidRPr="009C27C3" w:rsidRDefault="00F872C1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General </w:t>
      </w:r>
      <w:r w:rsidR="00876A2C">
        <w:rPr>
          <w:rFonts w:ascii="Arial" w:hAnsi="Arial" w:cs="Arial"/>
          <w:b/>
          <w:sz w:val="20"/>
        </w:rPr>
        <w:t>Exclusions</w:t>
      </w:r>
    </w:p>
    <w:p w:rsidR="00D210B1" w:rsidRPr="009C27C3" w:rsidRDefault="00D210B1" w:rsidP="00547DAB">
      <w:pPr>
        <w:tabs>
          <w:tab w:val="left" w:pos="720"/>
        </w:tabs>
        <w:jc w:val="left"/>
        <w:rPr>
          <w:rFonts w:ascii="Arial" w:hAnsi="Arial" w:cs="Arial"/>
          <w:b/>
          <w:sz w:val="20"/>
        </w:rPr>
      </w:pPr>
    </w:p>
    <w:p w:rsidR="00D210B1" w:rsidRPr="009C27C3" w:rsidRDefault="00D210B1" w:rsidP="00547DAB">
      <w:pPr>
        <w:pStyle w:val="p14"/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>The</w:t>
      </w:r>
      <w:r w:rsidRPr="009C27C3">
        <w:rPr>
          <w:rFonts w:ascii="Arial" w:hAnsi="Arial" w:cs="Arial"/>
          <w:b/>
          <w:sz w:val="20"/>
        </w:rPr>
        <w:t xml:space="preserve"> Company</w:t>
      </w:r>
      <w:r w:rsidRPr="009C27C3">
        <w:rPr>
          <w:rFonts w:ascii="Arial" w:hAnsi="Arial" w:cs="Arial"/>
          <w:sz w:val="20"/>
        </w:rPr>
        <w:t xml:space="preserve"> will not pay benefits for any </w:t>
      </w:r>
      <w:r w:rsidRPr="009C27C3">
        <w:rPr>
          <w:rFonts w:ascii="Arial" w:hAnsi="Arial" w:cs="Arial"/>
          <w:b/>
          <w:sz w:val="20"/>
        </w:rPr>
        <w:t>Total Disability</w:t>
      </w:r>
      <w:r w:rsidRPr="009C27C3">
        <w:rPr>
          <w:rFonts w:ascii="Arial" w:hAnsi="Arial" w:cs="Arial"/>
          <w:sz w:val="20"/>
        </w:rPr>
        <w:t xml:space="preserve"> </w:t>
      </w:r>
      <w:r w:rsidR="00876A2C">
        <w:rPr>
          <w:rFonts w:ascii="Arial" w:hAnsi="Arial" w:cs="Arial"/>
          <w:sz w:val="20"/>
        </w:rPr>
        <w:t xml:space="preserve">or </w:t>
      </w:r>
      <w:r w:rsidR="00876A2C">
        <w:rPr>
          <w:rFonts w:ascii="Arial" w:hAnsi="Arial" w:cs="Arial"/>
          <w:b/>
          <w:sz w:val="20"/>
        </w:rPr>
        <w:t xml:space="preserve">Accidental </w:t>
      </w:r>
      <w:r w:rsidR="00876A2C" w:rsidRPr="00876A2C">
        <w:rPr>
          <w:rFonts w:ascii="Arial" w:hAnsi="Arial" w:cs="Arial"/>
          <w:b/>
          <w:sz w:val="20"/>
        </w:rPr>
        <w:t>Death</w:t>
      </w:r>
      <w:r w:rsidR="00876A2C">
        <w:rPr>
          <w:rFonts w:ascii="Arial" w:hAnsi="Arial" w:cs="Arial"/>
          <w:b/>
          <w:sz w:val="20"/>
        </w:rPr>
        <w:t xml:space="preserve"> </w:t>
      </w:r>
      <w:r w:rsidRPr="00876A2C">
        <w:rPr>
          <w:rFonts w:ascii="Arial" w:hAnsi="Arial" w:cs="Arial"/>
          <w:sz w:val="20"/>
        </w:rPr>
        <w:t>that</w:t>
      </w:r>
      <w:r w:rsidRPr="009C27C3">
        <w:rPr>
          <w:rFonts w:ascii="Arial" w:hAnsi="Arial" w:cs="Arial"/>
          <w:sz w:val="20"/>
        </w:rPr>
        <w:t xml:space="preserve"> is:</w:t>
      </w:r>
    </w:p>
    <w:p w:rsidR="00D210B1" w:rsidRPr="009C27C3" w:rsidRDefault="00D210B1" w:rsidP="00547DAB">
      <w:pPr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</w:p>
    <w:p w:rsidR="005769FA" w:rsidRDefault="00D210B1" w:rsidP="00547DAB">
      <w:pPr>
        <w:pStyle w:val="p34"/>
        <w:tabs>
          <w:tab w:val="clear" w:pos="360"/>
          <w:tab w:val="left" w:pos="270"/>
        </w:tabs>
        <w:spacing w:line="280" w:lineRule="exact"/>
        <w:ind w:left="270" w:hanging="270"/>
        <w:rPr>
          <w:rFonts w:ascii="Arial" w:hAnsi="Arial" w:cs="Arial"/>
          <w:sz w:val="20"/>
        </w:rPr>
      </w:pPr>
      <w:proofErr w:type="gramStart"/>
      <w:r w:rsidRPr="009C27C3">
        <w:rPr>
          <w:rFonts w:ascii="Arial" w:hAnsi="Arial" w:cs="Arial"/>
          <w:sz w:val="20"/>
        </w:rPr>
        <w:t>a</w:t>
      </w:r>
      <w:proofErr w:type="gramEnd"/>
      <w:r w:rsidRPr="009C27C3">
        <w:rPr>
          <w:rFonts w:ascii="Arial" w:hAnsi="Arial" w:cs="Arial"/>
          <w:sz w:val="20"/>
        </w:rPr>
        <w:t xml:space="preserve">) </w:t>
      </w:r>
      <w:r w:rsidRPr="009C27C3">
        <w:rPr>
          <w:rFonts w:ascii="Arial" w:hAnsi="Arial" w:cs="Arial"/>
          <w:sz w:val="20"/>
        </w:rPr>
        <w:tab/>
        <w:t xml:space="preserve">due to an act of war, including an undeclared war; </w:t>
      </w:r>
    </w:p>
    <w:p w:rsidR="005769FA" w:rsidRDefault="005769FA">
      <w:pPr>
        <w:jc w:val="left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:rsidR="00D210B1" w:rsidRPr="009C27C3" w:rsidRDefault="00D210B1" w:rsidP="00547DAB">
      <w:pPr>
        <w:pStyle w:val="p34"/>
        <w:tabs>
          <w:tab w:val="clear" w:pos="360"/>
          <w:tab w:val="left" w:pos="270"/>
        </w:tabs>
        <w:spacing w:line="280" w:lineRule="exact"/>
        <w:ind w:left="432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lastRenderedPageBreak/>
        <w:t>b)</w:t>
      </w:r>
      <w:r w:rsidRPr="009C27C3">
        <w:rPr>
          <w:rFonts w:ascii="Arial" w:hAnsi="Arial" w:cs="Arial"/>
          <w:sz w:val="20"/>
        </w:rPr>
        <w:tab/>
      </w:r>
      <w:proofErr w:type="gramStart"/>
      <w:r w:rsidRPr="009C27C3">
        <w:rPr>
          <w:rFonts w:ascii="Arial" w:hAnsi="Arial" w:cs="Arial"/>
          <w:sz w:val="20"/>
        </w:rPr>
        <w:t>due</w:t>
      </w:r>
      <w:proofErr w:type="gramEnd"/>
      <w:r w:rsidRPr="009C27C3">
        <w:rPr>
          <w:rFonts w:ascii="Arial" w:hAnsi="Arial" w:cs="Arial"/>
          <w:sz w:val="20"/>
        </w:rPr>
        <w:t xml:space="preserve"> to normal pregnancy or childbirth (complications of pregnancy are covered); </w:t>
      </w:r>
    </w:p>
    <w:p w:rsidR="00D210B1" w:rsidRPr="009C27C3" w:rsidRDefault="00D210B1" w:rsidP="00547DAB">
      <w:pPr>
        <w:pStyle w:val="p34"/>
        <w:tabs>
          <w:tab w:val="clear" w:pos="360"/>
          <w:tab w:val="left" w:pos="270"/>
        </w:tabs>
        <w:spacing w:line="280" w:lineRule="exact"/>
        <w:ind w:left="432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>c)</w:t>
      </w:r>
      <w:r w:rsidRPr="009C27C3">
        <w:rPr>
          <w:rFonts w:ascii="Arial" w:hAnsi="Arial" w:cs="Arial"/>
          <w:sz w:val="20"/>
        </w:rPr>
        <w:tab/>
      </w:r>
      <w:proofErr w:type="gramStart"/>
      <w:r w:rsidRPr="009C27C3">
        <w:rPr>
          <w:rFonts w:ascii="Arial" w:hAnsi="Arial" w:cs="Arial"/>
          <w:sz w:val="20"/>
        </w:rPr>
        <w:t>for</w:t>
      </w:r>
      <w:proofErr w:type="gramEnd"/>
      <w:r w:rsidRPr="009C27C3">
        <w:rPr>
          <w:rFonts w:ascii="Arial" w:hAnsi="Arial" w:cs="Arial"/>
          <w:sz w:val="20"/>
        </w:rPr>
        <w:t xml:space="preserve"> any period during which the </w:t>
      </w:r>
      <w:r w:rsidRPr="009C27C3">
        <w:rPr>
          <w:rFonts w:ascii="Arial" w:hAnsi="Arial" w:cs="Arial"/>
          <w:b/>
          <w:sz w:val="20"/>
        </w:rPr>
        <w:t>Insured Person</w:t>
      </w:r>
      <w:r w:rsidRPr="009C27C3">
        <w:rPr>
          <w:rFonts w:ascii="Arial" w:hAnsi="Arial" w:cs="Arial"/>
          <w:sz w:val="20"/>
        </w:rPr>
        <w:t xml:space="preserve"> is incarcerated;</w:t>
      </w:r>
    </w:p>
    <w:p w:rsidR="00D210B1" w:rsidRPr="009C27C3" w:rsidRDefault="00D210B1" w:rsidP="00547DAB">
      <w:pPr>
        <w:pStyle w:val="p34"/>
        <w:tabs>
          <w:tab w:val="clear" w:pos="360"/>
          <w:tab w:val="left" w:pos="270"/>
        </w:tabs>
        <w:spacing w:line="280" w:lineRule="exact"/>
        <w:ind w:left="270" w:hanging="270"/>
        <w:rPr>
          <w:rFonts w:ascii="Arial" w:hAnsi="Arial" w:cs="Arial"/>
          <w:sz w:val="20"/>
        </w:rPr>
      </w:pPr>
      <w:proofErr w:type="gramStart"/>
      <w:r w:rsidRPr="009C27C3">
        <w:rPr>
          <w:rFonts w:ascii="Arial" w:hAnsi="Arial" w:cs="Arial"/>
          <w:sz w:val="20"/>
        </w:rPr>
        <w:t>d</w:t>
      </w:r>
      <w:proofErr w:type="gramEnd"/>
      <w:r w:rsidRPr="009C27C3">
        <w:rPr>
          <w:rFonts w:ascii="Arial" w:hAnsi="Arial" w:cs="Arial"/>
          <w:sz w:val="20"/>
        </w:rPr>
        <w:t>)</w:t>
      </w:r>
      <w:r w:rsidRPr="009C27C3">
        <w:rPr>
          <w:rFonts w:ascii="Arial" w:hAnsi="Arial" w:cs="Arial"/>
          <w:sz w:val="20"/>
        </w:rPr>
        <w:tab/>
        <w:t xml:space="preserve">due to an </w:t>
      </w:r>
      <w:r w:rsidRPr="009C27C3">
        <w:rPr>
          <w:rFonts w:ascii="Arial" w:hAnsi="Arial" w:cs="Arial"/>
          <w:b/>
          <w:sz w:val="20"/>
        </w:rPr>
        <w:t>Injury</w:t>
      </w:r>
      <w:r w:rsidRPr="009C27C3">
        <w:rPr>
          <w:rFonts w:ascii="Arial" w:hAnsi="Arial" w:cs="Arial"/>
          <w:sz w:val="20"/>
        </w:rPr>
        <w:t xml:space="preserve"> involving illegal activity by the </w:t>
      </w:r>
      <w:r w:rsidRPr="009C27C3">
        <w:rPr>
          <w:rFonts w:ascii="Arial" w:hAnsi="Arial" w:cs="Arial"/>
          <w:b/>
          <w:sz w:val="20"/>
        </w:rPr>
        <w:t>Insured Person</w:t>
      </w:r>
      <w:r w:rsidRPr="009C27C3">
        <w:rPr>
          <w:rFonts w:ascii="Arial" w:hAnsi="Arial" w:cs="Arial"/>
          <w:sz w:val="20"/>
        </w:rPr>
        <w:t>;</w:t>
      </w:r>
    </w:p>
    <w:p w:rsidR="00D210B1" w:rsidRPr="009C27C3" w:rsidRDefault="00D210B1" w:rsidP="00547DAB">
      <w:pPr>
        <w:pStyle w:val="p18"/>
        <w:tabs>
          <w:tab w:val="clear" w:pos="340"/>
          <w:tab w:val="left" w:pos="270"/>
        </w:tabs>
        <w:spacing w:line="280" w:lineRule="exact"/>
        <w:ind w:left="288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>e)</w:t>
      </w:r>
      <w:r w:rsidRPr="009C27C3">
        <w:rPr>
          <w:rFonts w:ascii="Arial" w:hAnsi="Arial" w:cs="Arial"/>
          <w:sz w:val="20"/>
        </w:rPr>
        <w:tab/>
      </w:r>
      <w:proofErr w:type="gramStart"/>
      <w:r w:rsidRPr="009C27C3">
        <w:rPr>
          <w:rFonts w:ascii="Arial" w:hAnsi="Arial" w:cs="Arial"/>
          <w:sz w:val="20"/>
        </w:rPr>
        <w:t>due</w:t>
      </w:r>
      <w:proofErr w:type="gramEnd"/>
      <w:r w:rsidRPr="009C27C3">
        <w:rPr>
          <w:rFonts w:ascii="Arial" w:hAnsi="Arial" w:cs="Arial"/>
          <w:sz w:val="20"/>
        </w:rPr>
        <w:t xml:space="preserve"> to a </w:t>
      </w:r>
      <w:r w:rsidRPr="009C27C3">
        <w:rPr>
          <w:rFonts w:ascii="Arial" w:hAnsi="Arial" w:cs="Arial"/>
          <w:b/>
          <w:sz w:val="20"/>
        </w:rPr>
        <w:t xml:space="preserve">Mental Disorder and/or a Substance Abuse Disorder </w:t>
      </w:r>
      <w:r w:rsidRPr="009C27C3">
        <w:rPr>
          <w:rFonts w:ascii="Arial" w:hAnsi="Arial" w:cs="Arial"/>
          <w:sz w:val="20"/>
        </w:rPr>
        <w:t>unless the</w:t>
      </w:r>
      <w:r w:rsidRPr="009C27C3">
        <w:rPr>
          <w:rFonts w:ascii="Arial" w:hAnsi="Arial" w:cs="Arial"/>
          <w:b/>
          <w:sz w:val="20"/>
        </w:rPr>
        <w:t xml:space="preserve"> Insured Person </w:t>
      </w:r>
      <w:r w:rsidRPr="009C27C3">
        <w:rPr>
          <w:rFonts w:ascii="Arial" w:hAnsi="Arial" w:cs="Arial"/>
          <w:sz w:val="20"/>
        </w:rPr>
        <w:t>is confined for 60 consecutive days in a State licensed mental health facility;</w:t>
      </w:r>
    </w:p>
    <w:p w:rsidR="00D210B1" w:rsidRPr="009C27C3" w:rsidRDefault="00D210B1" w:rsidP="00547DAB">
      <w:pPr>
        <w:pStyle w:val="p18"/>
        <w:tabs>
          <w:tab w:val="clear" w:pos="340"/>
          <w:tab w:val="left" w:pos="270"/>
        </w:tabs>
        <w:spacing w:line="280" w:lineRule="exact"/>
        <w:ind w:left="288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>f)</w:t>
      </w:r>
      <w:r w:rsidRPr="009C27C3">
        <w:rPr>
          <w:rFonts w:ascii="Arial" w:hAnsi="Arial" w:cs="Arial"/>
          <w:sz w:val="20"/>
        </w:rPr>
        <w:tab/>
      </w:r>
      <w:proofErr w:type="gramStart"/>
      <w:r w:rsidRPr="009C27C3">
        <w:rPr>
          <w:rFonts w:ascii="Arial" w:hAnsi="Arial" w:cs="Arial"/>
          <w:sz w:val="20"/>
        </w:rPr>
        <w:t>due</w:t>
      </w:r>
      <w:proofErr w:type="gramEnd"/>
      <w:r w:rsidRPr="009C27C3">
        <w:rPr>
          <w:rFonts w:ascii="Arial" w:hAnsi="Arial" w:cs="Arial"/>
          <w:sz w:val="20"/>
        </w:rPr>
        <w:t xml:space="preserve"> to an self-inflicted </w:t>
      </w:r>
      <w:r w:rsidRPr="009C27C3">
        <w:rPr>
          <w:rFonts w:ascii="Arial" w:hAnsi="Arial" w:cs="Arial"/>
          <w:b/>
          <w:sz w:val="20"/>
        </w:rPr>
        <w:t>Injury</w:t>
      </w:r>
      <w:r w:rsidRPr="009C27C3">
        <w:rPr>
          <w:rFonts w:ascii="Arial" w:hAnsi="Arial" w:cs="Arial"/>
          <w:sz w:val="20"/>
        </w:rPr>
        <w:t xml:space="preserve"> or attempted suicide; </w:t>
      </w:r>
    </w:p>
    <w:p w:rsidR="00D210B1" w:rsidRPr="009C27C3" w:rsidRDefault="00D210B1" w:rsidP="00547DAB">
      <w:pPr>
        <w:pStyle w:val="p18"/>
        <w:tabs>
          <w:tab w:val="clear" w:pos="340"/>
          <w:tab w:val="left" w:pos="270"/>
        </w:tabs>
        <w:spacing w:line="280" w:lineRule="exact"/>
        <w:ind w:left="0" w:firstLine="0"/>
        <w:rPr>
          <w:rFonts w:ascii="Arial" w:hAnsi="Arial" w:cs="Arial"/>
          <w:b/>
          <w:sz w:val="20"/>
        </w:rPr>
      </w:pPr>
      <w:r w:rsidRPr="009C27C3">
        <w:rPr>
          <w:rFonts w:ascii="Arial" w:hAnsi="Arial" w:cs="Arial"/>
          <w:sz w:val="20"/>
        </w:rPr>
        <w:t>g)</w:t>
      </w:r>
      <w:r w:rsidRPr="009C27C3">
        <w:rPr>
          <w:rFonts w:ascii="Arial" w:hAnsi="Arial" w:cs="Arial"/>
          <w:sz w:val="20"/>
        </w:rPr>
        <w:tab/>
      </w:r>
      <w:proofErr w:type="gramStart"/>
      <w:r w:rsidRPr="009C27C3">
        <w:rPr>
          <w:rFonts w:ascii="Arial" w:hAnsi="Arial" w:cs="Arial"/>
          <w:sz w:val="20"/>
        </w:rPr>
        <w:t>due</w:t>
      </w:r>
      <w:proofErr w:type="gramEnd"/>
      <w:r w:rsidRPr="009C27C3">
        <w:rPr>
          <w:rFonts w:ascii="Arial" w:hAnsi="Arial" w:cs="Arial"/>
          <w:sz w:val="20"/>
        </w:rPr>
        <w:t xml:space="preserve"> to a </w:t>
      </w:r>
      <w:r w:rsidRPr="00F872C1">
        <w:rPr>
          <w:rFonts w:ascii="Arial" w:hAnsi="Arial" w:cs="Arial"/>
          <w:b/>
          <w:sz w:val="20"/>
        </w:rPr>
        <w:t>P</w:t>
      </w:r>
      <w:r w:rsidRPr="009C27C3">
        <w:rPr>
          <w:rFonts w:ascii="Arial" w:hAnsi="Arial" w:cs="Arial"/>
          <w:b/>
          <w:sz w:val="20"/>
        </w:rPr>
        <w:t>re-existing Condition</w:t>
      </w:r>
      <w:r w:rsidRPr="00590545">
        <w:rPr>
          <w:rFonts w:ascii="Arial" w:hAnsi="Arial" w:cs="Arial"/>
          <w:sz w:val="20"/>
        </w:rPr>
        <w:t>;</w:t>
      </w:r>
    </w:p>
    <w:p w:rsidR="00D210B1" w:rsidRDefault="00D210B1" w:rsidP="00547DAB">
      <w:pPr>
        <w:pStyle w:val="p18"/>
        <w:tabs>
          <w:tab w:val="clear" w:pos="340"/>
          <w:tab w:val="left" w:pos="270"/>
        </w:tabs>
        <w:spacing w:line="280" w:lineRule="exact"/>
        <w:ind w:left="0" w:firstLine="0"/>
        <w:rPr>
          <w:rFonts w:ascii="Arial" w:hAnsi="Arial" w:cs="Arial"/>
          <w:sz w:val="20"/>
        </w:rPr>
      </w:pPr>
      <w:proofErr w:type="gramStart"/>
      <w:r w:rsidRPr="009C27C3">
        <w:rPr>
          <w:rFonts w:ascii="Arial" w:hAnsi="Arial" w:cs="Arial"/>
          <w:sz w:val="20"/>
        </w:rPr>
        <w:t>h</w:t>
      </w:r>
      <w:proofErr w:type="gramEnd"/>
      <w:r w:rsidRPr="009C27C3">
        <w:rPr>
          <w:rFonts w:ascii="Arial" w:hAnsi="Arial" w:cs="Arial"/>
          <w:sz w:val="20"/>
        </w:rPr>
        <w:t>) due to operating, learning to operate, or serving as a pilot or crew member of any aircraft</w:t>
      </w:r>
      <w:r w:rsidR="00F872C1">
        <w:rPr>
          <w:rFonts w:ascii="Arial" w:hAnsi="Arial" w:cs="Arial"/>
          <w:sz w:val="20"/>
        </w:rPr>
        <w:t>;</w:t>
      </w:r>
    </w:p>
    <w:p w:rsidR="00F872C1" w:rsidRPr="009C27C3" w:rsidRDefault="00F15356" w:rsidP="00547DAB">
      <w:pPr>
        <w:pStyle w:val="p18"/>
        <w:tabs>
          <w:tab w:val="clear" w:pos="340"/>
          <w:tab w:val="left" w:pos="270"/>
        </w:tabs>
        <w:spacing w:line="280" w:lineRule="exact"/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F872C1">
        <w:rPr>
          <w:rFonts w:ascii="Arial" w:hAnsi="Arial" w:cs="Arial"/>
          <w:sz w:val="20"/>
        </w:rPr>
        <w:t>)</w:t>
      </w:r>
      <w:r w:rsidR="00F872C1">
        <w:rPr>
          <w:rFonts w:ascii="Arial" w:hAnsi="Arial" w:cs="Arial"/>
          <w:sz w:val="20"/>
        </w:rPr>
        <w:tab/>
        <w:t>due to exposure to nuclear, chemical or biological weapons of mass destruction regardless of how these may be distributed or combined, and nuclear reaction, nuclear radiation or radioactive contamination.</w:t>
      </w:r>
    </w:p>
    <w:p w:rsidR="00D210B1" w:rsidRDefault="00D210B1" w:rsidP="00547DAB">
      <w:pPr>
        <w:pStyle w:val="p18"/>
        <w:tabs>
          <w:tab w:val="clear" w:pos="340"/>
          <w:tab w:val="left" w:pos="270"/>
        </w:tabs>
        <w:spacing w:line="280" w:lineRule="exact"/>
        <w:ind w:left="0" w:firstLine="0"/>
        <w:rPr>
          <w:rFonts w:ascii="Arial" w:hAnsi="Arial" w:cs="Arial"/>
          <w:sz w:val="20"/>
        </w:rPr>
      </w:pPr>
    </w:p>
    <w:p w:rsidR="00F872C1" w:rsidRDefault="00F872C1" w:rsidP="00547DAB">
      <w:pPr>
        <w:pStyle w:val="p18"/>
        <w:tabs>
          <w:tab w:val="clear" w:pos="340"/>
          <w:tab w:val="left" w:pos="270"/>
        </w:tabs>
        <w:spacing w:line="280" w:lineRule="exact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Additional Accidental Death Exclusions</w:t>
      </w:r>
    </w:p>
    <w:p w:rsidR="00F872C1" w:rsidRDefault="00F872C1" w:rsidP="00547DAB">
      <w:pPr>
        <w:pStyle w:val="p18"/>
        <w:tabs>
          <w:tab w:val="clear" w:pos="340"/>
          <w:tab w:val="left" w:pos="270"/>
        </w:tabs>
        <w:spacing w:line="280" w:lineRule="exact"/>
        <w:ind w:left="0" w:firstLine="0"/>
        <w:rPr>
          <w:rFonts w:ascii="Arial" w:hAnsi="Arial" w:cs="Arial"/>
          <w:b/>
          <w:sz w:val="20"/>
        </w:rPr>
      </w:pPr>
    </w:p>
    <w:p w:rsidR="00F872C1" w:rsidRDefault="00F872C1" w:rsidP="00547DAB">
      <w:pPr>
        <w:pStyle w:val="p18"/>
        <w:tabs>
          <w:tab w:val="clear" w:pos="340"/>
          <w:tab w:val="left" w:pos="270"/>
        </w:tabs>
        <w:spacing w:line="280" w:lineRule="exact"/>
        <w:ind w:left="0" w:firstLine="0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>The</w:t>
      </w:r>
      <w:r w:rsidRPr="009C27C3">
        <w:rPr>
          <w:rFonts w:ascii="Arial" w:hAnsi="Arial" w:cs="Arial"/>
          <w:b/>
          <w:sz w:val="20"/>
        </w:rPr>
        <w:t xml:space="preserve"> Company</w:t>
      </w:r>
      <w:r w:rsidRPr="009C27C3">
        <w:rPr>
          <w:rFonts w:ascii="Arial" w:hAnsi="Arial" w:cs="Arial"/>
          <w:sz w:val="20"/>
        </w:rPr>
        <w:t xml:space="preserve"> will not pay benefits for any </w:t>
      </w:r>
      <w:r>
        <w:rPr>
          <w:rFonts w:ascii="Arial" w:hAnsi="Arial" w:cs="Arial"/>
          <w:b/>
          <w:sz w:val="20"/>
        </w:rPr>
        <w:t xml:space="preserve">Accidental </w:t>
      </w:r>
      <w:r w:rsidRPr="00876A2C">
        <w:rPr>
          <w:rFonts w:ascii="Arial" w:hAnsi="Arial" w:cs="Arial"/>
          <w:b/>
          <w:sz w:val="20"/>
        </w:rPr>
        <w:t>Death</w:t>
      </w:r>
      <w:r>
        <w:rPr>
          <w:rFonts w:ascii="Arial" w:hAnsi="Arial" w:cs="Arial"/>
          <w:b/>
          <w:sz w:val="20"/>
        </w:rPr>
        <w:t xml:space="preserve"> </w:t>
      </w:r>
      <w:r w:rsidRPr="00876A2C">
        <w:rPr>
          <w:rFonts w:ascii="Arial" w:hAnsi="Arial" w:cs="Arial"/>
          <w:sz w:val="20"/>
        </w:rPr>
        <w:t>that</w:t>
      </w:r>
      <w:r w:rsidRPr="009C27C3">
        <w:rPr>
          <w:rFonts w:ascii="Arial" w:hAnsi="Arial" w:cs="Arial"/>
          <w:sz w:val="20"/>
        </w:rPr>
        <w:t xml:space="preserve"> is:</w:t>
      </w:r>
    </w:p>
    <w:p w:rsidR="00F872C1" w:rsidRPr="009C27C3" w:rsidRDefault="00F872C1" w:rsidP="00547DAB">
      <w:pPr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</w:p>
    <w:p w:rsidR="00F872C1" w:rsidRDefault="00F872C1" w:rsidP="00547DAB">
      <w:pPr>
        <w:pStyle w:val="p18"/>
        <w:tabs>
          <w:tab w:val="clear" w:pos="340"/>
          <w:tab w:val="left" w:pos="270"/>
        </w:tabs>
        <w:spacing w:line="280" w:lineRule="exact"/>
        <w:ind w:left="270" w:hanging="270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 xml:space="preserve">a) </w:t>
      </w:r>
      <w:r w:rsidRPr="009C27C3">
        <w:rPr>
          <w:rFonts w:ascii="Arial" w:hAnsi="Arial" w:cs="Arial"/>
          <w:sz w:val="20"/>
        </w:rPr>
        <w:tab/>
      </w:r>
      <w:proofErr w:type="gramStart"/>
      <w:r w:rsidRPr="009C27C3">
        <w:rPr>
          <w:rFonts w:ascii="Arial" w:hAnsi="Arial" w:cs="Arial"/>
          <w:sz w:val="20"/>
        </w:rPr>
        <w:t>due</w:t>
      </w:r>
      <w:proofErr w:type="gramEnd"/>
      <w:r w:rsidRPr="009C27C3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 xml:space="preserve"> the </w:t>
      </w:r>
      <w:r>
        <w:rPr>
          <w:rFonts w:ascii="Arial" w:hAnsi="Arial" w:cs="Arial"/>
          <w:b/>
          <w:sz w:val="20"/>
        </w:rPr>
        <w:t>Insured Person’s</w:t>
      </w:r>
      <w:r>
        <w:rPr>
          <w:rFonts w:ascii="Arial" w:hAnsi="Arial" w:cs="Arial"/>
          <w:sz w:val="20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</w:rPr>
            <w:t>del</w:t>
          </w:r>
        </w:smartTag>
      </w:smartTag>
      <w:r>
        <w:rPr>
          <w:rFonts w:ascii="Arial" w:hAnsi="Arial" w:cs="Arial"/>
          <w:sz w:val="20"/>
        </w:rPr>
        <w:t>iberate exposure to exceptional danger (except in an attempt to save human life);</w:t>
      </w:r>
    </w:p>
    <w:p w:rsidR="00F872C1" w:rsidRDefault="00F872C1" w:rsidP="00547DAB">
      <w:pPr>
        <w:pStyle w:val="p18"/>
        <w:tabs>
          <w:tab w:val="clear" w:pos="340"/>
          <w:tab w:val="left" w:pos="270"/>
        </w:tabs>
        <w:spacing w:line="280" w:lineRule="exac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result of the </w:t>
      </w:r>
      <w:r>
        <w:rPr>
          <w:rFonts w:ascii="Arial" w:hAnsi="Arial" w:cs="Arial"/>
          <w:b/>
          <w:sz w:val="20"/>
        </w:rPr>
        <w:t>Insured Person’s</w:t>
      </w:r>
      <w:r>
        <w:rPr>
          <w:rFonts w:ascii="Arial" w:hAnsi="Arial" w:cs="Arial"/>
          <w:sz w:val="20"/>
        </w:rPr>
        <w:t xml:space="preserve"> being under the influence of alcohol or </w:t>
      </w:r>
      <w:r w:rsidR="00437662">
        <w:rPr>
          <w:rFonts w:ascii="Arial" w:hAnsi="Arial" w:cs="Arial"/>
          <w:sz w:val="20"/>
        </w:rPr>
        <w:t xml:space="preserve">illegal </w:t>
      </w:r>
      <w:r>
        <w:rPr>
          <w:rFonts w:ascii="Arial" w:hAnsi="Arial" w:cs="Arial"/>
          <w:sz w:val="20"/>
        </w:rPr>
        <w:t>drugs;</w:t>
      </w:r>
    </w:p>
    <w:p w:rsidR="00F872C1" w:rsidRPr="00380A88" w:rsidRDefault="00F872C1" w:rsidP="00547DAB">
      <w:pPr>
        <w:pStyle w:val="p18"/>
        <w:tabs>
          <w:tab w:val="clear" w:pos="340"/>
          <w:tab w:val="left" w:pos="270"/>
        </w:tabs>
        <w:spacing w:line="280" w:lineRule="exact"/>
        <w:ind w:left="0"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</w:t>
      </w:r>
      <w:proofErr w:type="gramEnd"/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  <w:t xml:space="preserve">due to the </w:t>
      </w:r>
      <w:r>
        <w:rPr>
          <w:rFonts w:ascii="Arial" w:hAnsi="Arial" w:cs="Arial"/>
          <w:b/>
          <w:sz w:val="20"/>
        </w:rPr>
        <w:t>Insured Person</w:t>
      </w:r>
      <w:r w:rsidR="00380A88">
        <w:rPr>
          <w:rFonts w:ascii="Arial" w:hAnsi="Arial" w:cs="Arial"/>
          <w:sz w:val="20"/>
        </w:rPr>
        <w:t xml:space="preserve"> riding or driving in any</w:t>
      </w:r>
      <w:r w:rsidR="00547DAB">
        <w:rPr>
          <w:rFonts w:ascii="Arial" w:hAnsi="Arial" w:cs="Arial"/>
          <w:sz w:val="20"/>
        </w:rPr>
        <w:t xml:space="preserve"> kind of race or endurance test.</w:t>
      </w:r>
    </w:p>
    <w:p w:rsidR="00F872C1" w:rsidRPr="00F872C1" w:rsidRDefault="00F872C1" w:rsidP="00547DAB">
      <w:pPr>
        <w:pStyle w:val="p18"/>
        <w:tabs>
          <w:tab w:val="clear" w:pos="340"/>
          <w:tab w:val="left" w:pos="270"/>
        </w:tabs>
        <w:spacing w:line="280" w:lineRule="exact"/>
        <w:ind w:left="0" w:firstLine="0"/>
        <w:rPr>
          <w:rFonts w:ascii="Arial" w:hAnsi="Arial" w:cs="Arial"/>
          <w:b/>
          <w:sz w:val="20"/>
        </w:rPr>
      </w:pPr>
    </w:p>
    <w:p w:rsidR="00D210B1" w:rsidRPr="009C27C3" w:rsidRDefault="00D210B1" w:rsidP="00547DAB">
      <w:pPr>
        <w:pStyle w:val="p36"/>
        <w:tabs>
          <w:tab w:val="clear" w:pos="1520"/>
        </w:tabs>
        <w:spacing w:line="240" w:lineRule="auto"/>
        <w:ind w:left="0"/>
        <w:rPr>
          <w:rFonts w:ascii="Arial" w:hAnsi="Arial" w:cs="Arial"/>
          <w:snapToGrid/>
          <w:sz w:val="20"/>
        </w:rPr>
      </w:pPr>
    </w:p>
    <w:p w:rsidR="00D210B1" w:rsidRPr="009C27C3" w:rsidRDefault="00A0687E" w:rsidP="00547DAB">
      <w:pPr>
        <w:pStyle w:val="p36"/>
        <w:spacing w:line="240" w:lineRule="auto"/>
        <w:ind w:left="0"/>
        <w:rPr>
          <w:rFonts w:ascii="Arial" w:hAnsi="Arial" w:cs="Arial"/>
          <w:b/>
          <w:sz w:val="20"/>
        </w:rPr>
      </w:pPr>
      <w:r w:rsidRPr="009C27C3">
        <w:rPr>
          <w:rFonts w:ascii="Arial" w:hAnsi="Arial" w:cs="Arial"/>
          <w:b/>
          <w:sz w:val="20"/>
        </w:rPr>
        <w:t>5.</w:t>
      </w:r>
      <w:r w:rsidR="00CF2078">
        <w:rPr>
          <w:rFonts w:ascii="Arial" w:hAnsi="Arial" w:cs="Arial"/>
          <w:b/>
          <w:sz w:val="20"/>
        </w:rPr>
        <w:t>10</w:t>
      </w:r>
      <w:r w:rsidRPr="009C27C3">
        <w:rPr>
          <w:rFonts w:ascii="Arial" w:hAnsi="Arial" w:cs="Arial"/>
          <w:b/>
          <w:sz w:val="20"/>
        </w:rPr>
        <w:t>.</w:t>
      </w:r>
      <w:r w:rsidR="00D210B1" w:rsidRPr="009C27C3">
        <w:rPr>
          <w:rFonts w:ascii="Arial" w:hAnsi="Arial" w:cs="Arial"/>
          <w:b/>
          <w:sz w:val="20"/>
        </w:rPr>
        <w:t>4</w:t>
      </w:r>
      <w:proofErr w:type="gramStart"/>
      <w:r w:rsidR="00D210B1" w:rsidRPr="009C27C3">
        <w:rPr>
          <w:rFonts w:ascii="Arial" w:hAnsi="Arial" w:cs="Arial"/>
          <w:b/>
          <w:sz w:val="20"/>
        </w:rPr>
        <w:t>.  CONCURRENT</w:t>
      </w:r>
      <w:proofErr w:type="gramEnd"/>
      <w:r w:rsidR="00D210B1" w:rsidRPr="009C27C3">
        <w:rPr>
          <w:rFonts w:ascii="Arial" w:hAnsi="Arial" w:cs="Arial"/>
          <w:b/>
          <w:sz w:val="20"/>
        </w:rPr>
        <w:t xml:space="preserve"> DISABILITY</w:t>
      </w:r>
    </w:p>
    <w:p w:rsidR="00D210B1" w:rsidRPr="009C27C3" w:rsidRDefault="00D210B1" w:rsidP="00547DAB">
      <w:pPr>
        <w:tabs>
          <w:tab w:val="left" w:pos="1520"/>
        </w:tabs>
        <w:jc w:val="left"/>
        <w:rPr>
          <w:rFonts w:ascii="Arial" w:hAnsi="Arial" w:cs="Arial"/>
          <w:b/>
          <w:sz w:val="20"/>
        </w:rPr>
      </w:pPr>
    </w:p>
    <w:p w:rsidR="00D210B1" w:rsidRPr="009C27C3" w:rsidRDefault="00D210B1" w:rsidP="00547DAB">
      <w:pPr>
        <w:pStyle w:val="p2"/>
        <w:spacing w:line="280" w:lineRule="exact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 xml:space="preserve">If </w:t>
      </w:r>
      <w:r w:rsidRPr="009C27C3">
        <w:rPr>
          <w:rFonts w:ascii="Arial" w:hAnsi="Arial" w:cs="Arial"/>
          <w:b/>
          <w:sz w:val="20"/>
        </w:rPr>
        <w:t>Total Disability</w:t>
      </w:r>
      <w:r w:rsidRPr="009C27C3">
        <w:rPr>
          <w:rFonts w:ascii="Arial" w:hAnsi="Arial" w:cs="Arial"/>
          <w:sz w:val="20"/>
        </w:rPr>
        <w:t xml:space="preserve"> is caused by one or more physical </w:t>
      </w:r>
      <w:r w:rsidRPr="009C27C3">
        <w:rPr>
          <w:rFonts w:ascii="Arial" w:hAnsi="Arial" w:cs="Arial"/>
          <w:b/>
          <w:sz w:val="20"/>
        </w:rPr>
        <w:t>Injury</w:t>
      </w:r>
      <w:r w:rsidRPr="009C27C3">
        <w:rPr>
          <w:rFonts w:ascii="Arial" w:hAnsi="Arial" w:cs="Arial"/>
          <w:sz w:val="20"/>
        </w:rPr>
        <w:t xml:space="preserve"> or </w:t>
      </w:r>
      <w:r w:rsidRPr="009C27C3">
        <w:rPr>
          <w:rFonts w:ascii="Arial" w:hAnsi="Arial" w:cs="Arial"/>
          <w:b/>
          <w:sz w:val="20"/>
        </w:rPr>
        <w:t>Sickness</w:t>
      </w:r>
      <w:r w:rsidRPr="009C27C3">
        <w:rPr>
          <w:rFonts w:ascii="Arial" w:hAnsi="Arial" w:cs="Arial"/>
          <w:sz w:val="20"/>
        </w:rPr>
        <w:t>, the</w:t>
      </w:r>
      <w:r w:rsidRPr="009C27C3">
        <w:rPr>
          <w:rFonts w:ascii="Arial" w:hAnsi="Arial" w:cs="Arial"/>
          <w:b/>
          <w:sz w:val="20"/>
        </w:rPr>
        <w:t xml:space="preserve"> Company</w:t>
      </w:r>
      <w:r w:rsidRPr="009C27C3">
        <w:rPr>
          <w:rFonts w:ascii="Arial" w:hAnsi="Arial" w:cs="Arial"/>
          <w:sz w:val="20"/>
        </w:rPr>
        <w:t xml:space="preserve"> will pay benefits for only one </w:t>
      </w:r>
      <w:r w:rsidRPr="009C27C3">
        <w:rPr>
          <w:rFonts w:ascii="Arial" w:hAnsi="Arial" w:cs="Arial"/>
          <w:b/>
          <w:sz w:val="20"/>
        </w:rPr>
        <w:t>Total Disability</w:t>
      </w:r>
      <w:r w:rsidRPr="009C27C3">
        <w:rPr>
          <w:rFonts w:ascii="Arial" w:hAnsi="Arial" w:cs="Arial"/>
          <w:sz w:val="20"/>
        </w:rPr>
        <w:t>. The</w:t>
      </w:r>
      <w:r w:rsidRPr="009C27C3">
        <w:rPr>
          <w:rFonts w:ascii="Arial" w:hAnsi="Arial" w:cs="Arial"/>
          <w:b/>
          <w:sz w:val="20"/>
        </w:rPr>
        <w:t xml:space="preserve"> Company</w:t>
      </w:r>
      <w:r w:rsidRPr="009C27C3">
        <w:rPr>
          <w:rFonts w:ascii="Arial" w:hAnsi="Arial" w:cs="Arial"/>
          <w:sz w:val="20"/>
        </w:rPr>
        <w:t xml:space="preserve"> will not pay:</w:t>
      </w:r>
    </w:p>
    <w:p w:rsidR="00D210B1" w:rsidRPr="009C27C3" w:rsidRDefault="00D210B1" w:rsidP="00547DAB">
      <w:pPr>
        <w:pStyle w:val="p18"/>
        <w:tabs>
          <w:tab w:val="clear" w:pos="340"/>
          <w:tab w:val="left" w:pos="270"/>
        </w:tabs>
        <w:spacing w:line="280" w:lineRule="exact"/>
        <w:ind w:left="288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>a)</w:t>
      </w:r>
      <w:r w:rsidRPr="009C27C3">
        <w:rPr>
          <w:rFonts w:ascii="Arial" w:hAnsi="Arial" w:cs="Arial"/>
          <w:sz w:val="20"/>
        </w:rPr>
        <w:tab/>
      </w:r>
      <w:proofErr w:type="gramStart"/>
      <w:r w:rsidRPr="009C27C3">
        <w:rPr>
          <w:rFonts w:ascii="Arial" w:hAnsi="Arial" w:cs="Arial"/>
          <w:sz w:val="20"/>
        </w:rPr>
        <w:t>more</w:t>
      </w:r>
      <w:proofErr w:type="gramEnd"/>
      <w:r w:rsidRPr="009C27C3">
        <w:rPr>
          <w:rFonts w:ascii="Arial" w:hAnsi="Arial" w:cs="Arial"/>
          <w:sz w:val="20"/>
        </w:rPr>
        <w:t xml:space="preserve"> than one benefit for any period of </w:t>
      </w:r>
      <w:r w:rsidRPr="009C27C3">
        <w:rPr>
          <w:rFonts w:ascii="Arial" w:hAnsi="Arial" w:cs="Arial"/>
          <w:b/>
          <w:sz w:val="20"/>
        </w:rPr>
        <w:t>Total Disability</w:t>
      </w:r>
      <w:r w:rsidRPr="009C27C3">
        <w:rPr>
          <w:rFonts w:ascii="Arial" w:hAnsi="Arial" w:cs="Arial"/>
          <w:sz w:val="20"/>
        </w:rPr>
        <w:t>; or</w:t>
      </w:r>
    </w:p>
    <w:p w:rsidR="00D210B1" w:rsidRPr="009C27C3" w:rsidRDefault="00D210B1" w:rsidP="00547DAB">
      <w:pPr>
        <w:pStyle w:val="p18"/>
        <w:tabs>
          <w:tab w:val="clear" w:pos="340"/>
          <w:tab w:val="left" w:pos="270"/>
        </w:tabs>
        <w:spacing w:line="280" w:lineRule="exact"/>
        <w:ind w:left="288"/>
        <w:rPr>
          <w:rFonts w:ascii="Arial" w:hAnsi="Arial" w:cs="Arial"/>
          <w:sz w:val="20"/>
        </w:rPr>
      </w:pPr>
      <w:r w:rsidRPr="009C27C3">
        <w:rPr>
          <w:rFonts w:ascii="Arial" w:hAnsi="Arial" w:cs="Arial"/>
          <w:sz w:val="20"/>
        </w:rPr>
        <w:t>b)</w:t>
      </w:r>
      <w:r w:rsidRPr="009C27C3">
        <w:rPr>
          <w:rFonts w:ascii="Arial" w:hAnsi="Arial" w:cs="Arial"/>
          <w:sz w:val="20"/>
        </w:rPr>
        <w:tab/>
      </w:r>
      <w:proofErr w:type="gramStart"/>
      <w:r w:rsidRPr="009C27C3">
        <w:rPr>
          <w:rFonts w:ascii="Arial" w:hAnsi="Arial" w:cs="Arial"/>
          <w:sz w:val="20"/>
        </w:rPr>
        <w:t>longer</w:t>
      </w:r>
      <w:proofErr w:type="gramEnd"/>
      <w:r w:rsidRPr="009C27C3">
        <w:rPr>
          <w:rFonts w:ascii="Arial" w:hAnsi="Arial" w:cs="Arial"/>
          <w:sz w:val="20"/>
        </w:rPr>
        <w:t xml:space="preserve"> than the </w:t>
      </w:r>
      <w:r w:rsidRPr="009C27C3">
        <w:rPr>
          <w:rFonts w:ascii="Arial" w:hAnsi="Arial" w:cs="Arial"/>
          <w:b/>
          <w:sz w:val="20"/>
        </w:rPr>
        <w:t>Maximum Benefit Period</w:t>
      </w:r>
      <w:r w:rsidRPr="009C27C3">
        <w:rPr>
          <w:rFonts w:ascii="Arial" w:hAnsi="Arial" w:cs="Arial"/>
          <w:sz w:val="20"/>
        </w:rPr>
        <w:t xml:space="preserve"> for any period of </w:t>
      </w:r>
      <w:r w:rsidRPr="009C27C3">
        <w:rPr>
          <w:rFonts w:ascii="Arial" w:hAnsi="Arial" w:cs="Arial"/>
          <w:b/>
          <w:sz w:val="20"/>
        </w:rPr>
        <w:t>Total Disability</w:t>
      </w:r>
      <w:r w:rsidRPr="009C27C3">
        <w:rPr>
          <w:rFonts w:ascii="Arial" w:hAnsi="Arial" w:cs="Arial"/>
          <w:sz w:val="20"/>
        </w:rPr>
        <w:t>; or</w:t>
      </w:r>
    </w:p>
    <w:p w:rsidR="00D210B1" w:rsidRPr="009C27C3" w:rsidRDefault="00D210B1" w:rsidP="00547DAB">
      <w:pPr>
        <w:pStyle w:val="p18"/>
        <w:tabs>
          <w:tab w:val="clear" w:pos="340"/>
          <w:tab w:val="left" w:pos="270"/>
        </w:tabs>
        <w:spacing w:line="280" w:lineRule="exact"/>
        <w:ind w:left="288"/>
        <w:rPr>
          <w:rFonts w:ascii="Arial" w:hAnsi="Arial" w:cs="Arial"/>
          <w:sz w:val="20"/>
        </w:rPr>
      </w:pPr>
      <w:proofErr w:type="gramStart"/>
      <w:r w:rsidRPr="009C27C3">
        <w:rPr>
          <w:rFonts w:ascii="Arial" w:hAnsi="Arial" w:cs="Arial"/>
          <w:sz w:val="20"/>
        </w:rPr>
        <w:t>c</w:t>
      </w:r>
      <w:proofErr w:type="gramEnd"/>
      <w:r w:rsidRPr="009C27C3">
        <w:rPr>
          <w:rFonts w:ascii="Arial" w:hAnsi="Arial" w:cs="Arial"/>
          <w:sz w:val="20"/>
        </w:rPr>
        <w:t>)</w:t>
      </w:r>
      <w:r w:rsidRPr="009C27C3">
        <w:rPr>
          <w:rFonts w:ascii="Arial" w:hAnsi="Arial" w:cs="Arial"/>
          <w:sz w:val="20"/>
        </w:rPr>
        <w:tab/>
        <w:t xml:space="preserve">more than the </w:t>
      </w:r>
      <w:r w:rsidRPr="009C27C3">
        <w:rPr>
          <w:rFonts w:ascii="Arial" w:hAnsi="Arial" w:cs="Arial"/>
          <w:b/>
          <w:sz w:val="20"/>
        </w:rPr>
        <w:t>Maximum Endorsement Benefit</w:t>
      </w:r>
      <w:r w:rsidRPr="009C27C3">
        <w:rPr>
          <w:rFonts w:ascii="Arial" w:hAnsi="Arial" w:cs="Arial"/>
          <w:sz w:val="20"/>
        </w:rPr>
        <w:t xml:space="preserve"> for any period of </w:t>
      </w:r>
      <w:r w:rsidRPr="009C27C3">
        <w:rPr>
          <w:rFonts w:ascii="Arial" w:hAnsi="Arial" w:cs="Arial"/>
          <w:b/>
          <w:sz w:val="20"/>
        </w:rPr>
        <w:t>Total Disability</w:t>
      </w:r>
      <w:r w:rsidRPr="009C27C3">
        <w:rPr>
          <w:rFonts w:ascii="Arial" w:hAnsi="Arial" w:cs="Arial"/>
          <w:sz w:val="20"/>
        </w:rPr>
        <w:t>.</w:t>
      </w:r>
    </w:p>
    <w:p w:rsidR="00BF459B" w:rsidRDefault="00BF459B" w:rsidP="00547DAB">
      <w:pPr>
        <w:tabs>
          <w:tab w:val="left" w:pos="340"/>
        </w:tabs>
        <w:spacing w:line="280" w:lineRule="exact"/>
        <w:jc w:val="left"/>
        <w:rPr>
          <w:rFonts w:ascii="Arial" w:hAnsi="Arial" w:cs="Arial"/>
          <w:sz w:val="20"/>
        </w:rPr>
      </w:pPr>
    </w:p>
    <w:p w:rsidR="00C562B7" w:rsidRPr="009C27C3" w:rsidRDefault="00C562B7" w:rsidP="00547DAB">
      <w:pPr>
        <w:tabs>
          <w:tab w:val="left" w:pos="340"/>
        </w:tabs>
        <w:spacing w:line="280" w:lineRule="exact"/>
        <w:jc w:val="left"/>
        <w:rPr>
          <w:rFonts w:ascii="Arial" w:hAnsi="Arial" w:cs="Arial"/>
          <w:sz w:val="20"/>
        </w:rPr>
      </w:pPr>
    </w:p>
    <w:p w:rsidR="00D210B1" w:rsidRPr="009C27C3" w:rsidRDefault="00CA12A6" w:rsidP="00547DAB">
      <w:pPr>
        <w:tabs>
          <w:tab w:val="left" w:pos="720"/>
        </w:tabs>
        <w:spacing w:line="280" w:lineRule="exact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5.10</w:t>
      </w:r>
      <w:r w:rsidR="00A0687E" w:rsidRPr="009C27C3">
        <w:rPr>
          <w:rFonts w:ascii="Arial" w:hAnsi="Arial" w:cs="Arial"/>
          <w:b/>
          <w:sz w:val="20"/>
        </w:rPr>
        <w:t>.</w:t>
      </w:r>
      <w:r w:rsidR="00D210B1" w:rsidRPr="009C27C3">
        <w:rPr>
          <w:rFonts w:ascii="Arial" w:hAnsi="Arial" w:cs="Arial"/>
          <w:b/>
          <w:sz w:val="20"/>
        </w:rPr>
        <w:t>5</w:t>
      </w:r>
      <w:proofErr w:type="gramStart"/>
      <w:r w:rsidR="00D210B1" w:rsidRPr="009C27C3">
        <w:rPr>
          <w:rFonts w:ascii="Arial" w:hAnsi="Arial" w:cs="Arial"/>
          <w:b/>
          <w:sz w:val="20"/>
        </w:rPr>
        <w:t>.  CONDITIONS</w:t>
      </w:r>
      <w:proofErr w:type="gramEnd"/>
    </w:p>
    <w:p w:rsidR="00D210B1" w:rsidRPr="009C27C3" w:rsidRDefault="00D210B1" w:rsidP="00547DAB">
      <w:pPr>
        <w:pStyle w:val="Header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D210B1" w:rsidRPr="009C27C3" w:rsidRDefault="00437662" w:rsidP="00547DAB">
      <w:pPr>
        <w:pStyle w:val="p2"/>
        <w:spacing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(1) </w:t>
      </w:r>
      <w:r w:rsidR="00D210B1" w:rsidRPr="009C27C3">
        <w:rPr>
          <w:rFonts w:ascii="Arial" w:hAnsi="Arial" w:cs="Arial"/>
          <w:sz w:val="20"/>
        </w:rPr>
        <w:t xml:space="preserve">The </w:t>
      </w:r>
      <w:r w:rsidR="00D210B1" w:rsidRPr="009C27C3">
        <w:rPr>
          <w:rFonts w:ascii="Arial" w:hAnsi="Arial" w:cs="Arial"/>
          <w:b/>
          <w:sz w:val="20"/>
        </w:rPr>
        <w:t xml:space="preserve">Named Insured </w:t>
      </w:r>
      <w:r w:rsidR="00876A2C">
        <w:rPr>
          <w:rFonts w:ascii="Arial" w:hAnsi="Arial" w:cs="Arial"/>
          <w:sz w:val="20"/>
        </w:rPr>
        <w:t xml:space="preserve">or an authorized representative </w:t>
      </w:r>
      <w:r w:rsidR="00D210B1" w:rsidRPr="009C27C3">
        <w:rPr>
          <w:rFonts w:ascii="Arial" w:hAnsi="Arial" w:cs="Arial"/>
          <w:sz w:val="20"/>
        </w:rPr>
        <w:t xml:space="preserve">must notify the </w:t>
      </w:r>
      <w:r w:rsidR="00D210B1" w:rsidRPr="009C27C3">
        <w:rPr>
          <w:rFonts w:ascii="Arial" w:hAnsi="Arial" w:cs="Arial"/>
          <w:b/>
          <w:sz w:val="20"/>
        </w:rPr>
        <w:t>Company</w:t>
      </w:r>
      <w:r w:rsidR="00D210B1" w:rsidRPr="009C27C3">
        <w:rPr>
          <w:rFonts w:ascii="Arial" w:hAnsi="Arial" w:cs="Arial"/>
          <w:sz w:val="20"/>
        </w:rPr>
        <w:t xml:space="preserve"> in writing of a possible claim within 30 days </w:t>
      </w:r>
      <w:r w:rsidR="00876A2C">
        <w:rPr>
          <w:rFonts w:ascii="Arial" w:hAnsi="Arial" w:cs="Arial"/>
          <w:sz w:val="20"/>
        </w:rPr>
        <w:t xml:space="preserve">of an </w:t>
      </w:r>
      <w:r w:rsidR="00876A2C">
        <w:rPr>
          <w:rFonts w:ascii="Arial" w:hAnsi="Arial" w:cs="Arial"/>
          <w:b/>
          <w:sz w:val="20"/>
        </w:rPr>
        <w:t xml:space="preserve">Accidental Death </w:t>
      </w:r>
      <w:r w:rsidR="00876A2C">
        <w:rPr>
          <w:rFonts w:ascii="Arial" w:hAnsi="Arial" w:cs="Arial"/>
          <w:sz w:val="20"/>
        </w:rPr>
        <w:t xml:space="preserve">or commencement of the </w:t>
      </w:r>
      <w:r w:rsidR="00876A2C">
        <w:rPr>
          <w:rFonts w:ascii="Arial" w:hAnsi="Arial" w:cs="Arial"/>
          <w:b/>
          <w:sz w:val="20"/>
        </w:rPr>
        <w:t>Insured Person’s Total Disability</w:t>
      </w:r>
      <w:r w:rsidR="00D210B1" w:rsidRPr="009C27C3">
        <w:rPr>
          <w:rFonts w:ascii="Arial" w:hAnsi="Arial" w:cs="Arial"/>
          <w:sz w:val="20"/>
        </w:rPr>
        <w:t>, or as soon as is reasonably possible.</w:t>
      </w:r>
    </w:p>
    <w:p w:rsidR="00D210B1" w:rsidRPr="009C27C3" w:rsidRDefault="00D210B1" w:rsidP="00547DAB">
      <w:pPr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</w:p>
    <w:p w:rsidR="00D210B1" w:rsidRPr="009C27C3" w:rsidRDefault="00437662" w:rsidP="00547DAB">
      <w:pPr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(2) </w:t>
      </w:r>
      <w:r w:rsidR="00D210B1" w:rsidRPr="009C27C3">
        <w:rPr>
          <w:rFonts w:ascii="Arial" w:hAnsi="Arial" w:cs="Arial"/>
          <w:sz w:val="20"/>
        </w:rPr>
        <w:t>The</w:t>
      </w:r>
      <w:r w:rsidR="00D210B1" w:rsidRPr="009C27C3">
        <w:rPr>
          <w:rFonts w:ascii="Arial" w:hAnsi="Arial" w:cs="Arial"/>
          <w:b/>
          <w:sz w:val="20"/>
        </w:rPr>
        <w:t xml:space="preserve"> Named insured </w:t>
      </w:r>
      <w:r w:rsidR="00876A2C">
        <w:rPr>
          <w:rFonts w:ascii="Arial" w:hAnsi="Arial" w:cs="Arial"/>
          <w:sz w:val="20"/>
        </w:rPr>
        <w:t xml:space="preserve">or an authorized representative </w:t>
      </w:r>
      <w:r w:rsidR="00D210B1" w:rsidRPr="009C27C3">
        <w:rPr>
          <w:rFonts w:ascii="Arial" w:hAnsi="Arial" w:cs="Arial"/>
          <w:sz w:val="20"/>
        </w:rPr>
        <w:t xml:space="preserve">must provide a written statement </w:t>
      </w:r>
      <w:r w:rsidR="00D01ACF">
        <w:rPr>
          <w:rFonts w:ascii="Arial" w:hAnsi="Arial" w:cs="Arial"/>
          <w:sz w:val="20"/>
        </w:rPr>
        <w:t xml:space="preserve">to the </w:t>
      </w:r>
      <w:r w:rsidR="00D01ACF">
        <w:rPr>
          <w:rFonts w:ascii="Arial" w:hAnsi="Arial" w:cs="Arial"/>
          <w:b/>
          <w:sz w:val="20"/>
        </w:rPr>
        <w:t xml:space="preserve">Company </w:t>
      </w:r>
      <w:r w:rsidR="00D210B1" w:rsidRPr="009C27C3">
        <w:rPr>
          <w:rFonts w:ascii="Arial" w:hAnsi="Arial" w:cs="Arial"/>
          <w:sz w:val="20"/>
        </w:rPr>
        <w:t>of</w:t>
      </w:r>
      <w:r w:rsidR="00D01ACF">
        <w:rPr>
          <w:rFonts w:ascii="Arial" w:hAnsi="Arial" w:cs="Arial"/>
          <w:sz w:val="20"/>
        </w:rPr>
        <w:t xml:space="preserve"> the nature and extent of</w:t>
      </w:r>
      <w:r w:rsidR="00D210B1" w:rsidRPr="009C27C3">
        <w:rPr>
          <w:rFonts w:ascii="Arial" w:hAnsi="Arial" w:cs="Arial"/>
          <w:sz w:val="20"/>
        </w:rPr>
        <w:t xml:space="preserve"> the </w:t>
      </w:r>
      <w:r w:rsidR="00D210B1" w:rsidRPr="009C27C3">
        <w:rPr>
          <w:rFonts w:ascii="Arial" w:hAnsi="Arial" w:cs="Arial"/>
          <w:b/>
          <w:sz w:val="20"/>
        </w:rPr>
        <w:t>Injury</w:t>
      </w:r>
      <w:r w:rsidR="00D210B1" w:rsidRPr="009C27C3">
        <w:rPr>
          <w:rFonts w:ascii="Arial" w:hAnsi="Arial" w:cs="Arial"/>
          <w:sz w:val="20"/>
        </w:rPr>
        <w:t xml:space="preserve"> or </w:t>
      </w:r>
      <w:r w:rsidR="00D210B1" w:rsidRPr="009C27C3">
        <w:rPr>
          <w:rFonts w:ascii="Arial" w:hAnsi="Arial" w:cs="Arial"/>
          <w:b/>
          <w:sz w:val="20"/>
        </w:rPr>
        <w:t xml:space="preserve">Sickness </w:t>
      </w:r>
      <w:r w:rsidR="00D01ACF">
        <w:rPr>
          <w:rFonts w:ascii="Arial" w:hAnsi="Arial" w:cs="Arial"/>
          <w:sz w:val="20"/>
        </w:rPr>
        <w:t xml:space="preserve">or </w:t>
      </w:r>
      <w:r w:rsidR="00D01ACF">
        <w:rPr>
          <w:rFonts w:ascii="Arial" w:hAnsi="Arial" w:cs="Arial"/>
          <w:b/>
          <w:sz w:val="20"/>
        </w:rPr>
        <w:t xml:space="preserve">Accidental Death </w:t>
      </w:r>
      <w:r w:rsidR="00D01ACF">
        <w:rPr>
          <w:rFonts w:ascii="Arial" w:hAnsi="Arial" w:cs="Arial"/>
          <w:sz w:val="20"/>
        </w:rPr>
        <w:t xml:space="preserve">for </w:t>
      </w:r>
      <w:r w:rsidR="00D210B1" w:rsidRPr="009C27C3">
        <w:rPr>
          <w:rFonts w:ascii="Arial" w:hAnsi="Arial" w:cs="Arial"/>
          <w:sz w:val="20"/>
        </w:rPr>
        <w:t xml:space="preserve">which benefits are sought within 90 days </w:t>
      </w:r>
      <w:r w:rsidR="00D01ACF">
        <w:rPr>
          <w:rFonts w:ascii="Arial" w:hAnsi="Arial" w:cs="Arial"/>
          <w:sz w:val="20"/>
        </w:rPr>
        <w:t xml:space="preserve">of an </w:t>
      </w:r>
      <w:r w:rsidR="00D01ACF">
        <w:rPr>
          <w:rFonts w:ascii="Arial" w:hAnsi="Arial" w:cs="Arial"/>
          <w:b/>
          <w:sz w:val="20"/>
        </w:rPr>
        <w:t>Accidental Death</w:t>
      </w:r>
      <w:r w:rsidR="00380A88">
        <w:rPr>
          <w:rFonts w:ascii="Arial" w:hAnsi="Arial" w:cs="Arial"/>
          <w:sz w:val="20"/>
        </w:rPr>
        <w:t xml:space="preserve"> or the</w:t>
      </w:r>
      <w:r w:rsidR="00BF0EED">
        <w:rPr>
          <w:rFonts w:ascii="Arial" w:hAnsi="Arial" w:cs="Arial"/>
          <w:sz w:val="20"/>
        </w:rPr>
        <w:t xml:space="preserve"> commencement of the </w:t>
      </w:r>
      <w:r w:rsidR="00BF0EED">
        <w:rPr>
          <w:rFonts w:ascii="Arial" w:hAnsi="Arial" w:cs="Arial"/>
          <w:b/>
          <w:sz w:val="20"/>
        </w:rPr>
        <w:t>Insured Person’s Total Disability</w:t>
      </w:r>
      <w:r w:rsidR="00BF0EED">
        <w:rPr>
          <w:rFonts w:ascii="Arial" w:hAnsi="Arial" w:cs="Arial"/>
          <w:sz w:val="20"/>
        </w:rPr>
        <w:t xml:space="preserve">. </w:t>
      </w:r>
      <w:r w:rsidR="00BF0EED">
        <w:rPr>
          <w:rFonts w:ascii="Arial" w:hAnsi="Arial" w:cs="Arial"/>
          <w:bCs/>
          <w:sz w:val="20"/>
        </w:rPr>
        <w:t xml:space="preserve">In the event </w:t>
      </w:r>
      <w:r w:rsidR="00D210B1" w:rsidRPr="009C27C3">
        <w:rPr>
          <w:rFonts w:ascii="Arial" w:hAnsi="Arial" w:cs="Arial"/>
          <w:bCs/>
          <w:sz w:val="20"/>
        </w:rPr>
        <w:t>the</w:t>
      </w:r>
      <w:r w:rsidR="00D210B1" w:rsidRPr="009C27C3">
        <w:rPr>
          <w:rFonts w:ascii="Arial" w:hAnsi="Arial" w:cs="Arial"/>
          <w:sz w:val="20"/>
        </w:rPr>
        <w:t xml:space="preserve"> </w:t>
      </w:r>
      <w:r w:rsidR="00D210B1" w:rsidRPr="009C27C3">
        <w:rPr>
          <w:rFonts w:ascii="Arial" w:hAnsi="Arial" w:cs="Arial"/>
          <w:b/>
          <w:sz w:val="20"/>
        </w:rPr>
        <w:t>Insured Person</w:t>
      </w:r>
      <w:r w:rsidR="00D210B1" w:rsidRPr="009C27C3">
        <w:rPr>
          <w:rFonts w:ascii="Arial" w:hAnsi="Arial" w:cs="Arial"/>
          <w:sz w:val="20"/>
        </w:rPr>
        <w:t xml:space="preserve"> is legally incapacitated</w:t>
      </w:r>
      <w:r w:rsidR="00BF0EED">
        <w:rPr>
          <w:rFonts w:ascii="Arial" w:hAnsi="Arial" w:cs="Arial"/>
          <w:sz w:val="20"/>
        </w:rPr>
        <w:t>,</w:t>
      </w:r>
      <w:r w:rsidR="00D210B1" w:rsidRPr="009C27C3">
        <w:rPr>
          <w:rFonts w:ascii="Arial" w:hAnsi="Arial" w:cs="Arial"/>
          <w:sz w:val="20"/>
        </w:rPr>
        <w:t xml:space="preserve"> </w:t>
      </w:r>
      <w:r w:rsidR="00BF0EED">
        <w:rPr>
          <w:rFonts w:ascii="Arial" w:hAnsi="Arial" w:cs="Arial"/>
          <w:sz w:val="20"/>
        </w:rPr>
        <w:t>the written statement</w:t>
      </w:r>
      <w:r w:rsidR="00D210B1" w:rsidRPr="009C27C3">
        <w:rPr>
          <w:rFonts w:ascii="Arial" w:hAnsi="Arial" w:cs="Arial"/>
          <w:sz w:val="20"/>
        </w:rPr>
        <w:t xml:space="preserve"> must be provided</w:t>
      </w:r>
      <w:r w:rsidR="00D210B1" w:rsidRPr="009C27C3">
        <w:rPr>
          <w:rFonts w:ascii="Arial" w:hAnsi="Arial" w:cs="Arial"/>
          <w:b/>
          <w:sz w:val="20"/>
        </w:rPr>
        <w:t xml:space="preserve"> </w:t>
      </w:r>
      <w:r w:rsidR="00D210B1" w:rsidRPr="009C27C3">
        <w:rPr>
          <w:rFonts w:ascii="Arial" w:hAnsi="Arial" w:cs="Arial"/>
          <w:sz w:val="20"/>
        </w:rPr>
        <w:t>within one year after the</w:t>
      </w:r>
      <w:r w:rsidR="00BF0EED">
        <w:rPr>
          <w:rFonts w:ascii="Arial" w:hAnsi="Arial" w:cs="Arial"/>
          <w:sz w:val="20"/>
        </w:rPr>
        <w:t xml:space="preserve"> </w:t>
      </w:r>
      <w:r w:rsidR="00BF0EED">
        <w:rPr>
          <w:rFonts w:ascii="Arial" w:hAnsi="Arial" w:cs="Arial"/>
          <w:b/>
          <w:sz w:val="20"/>
        </w:rPr>
        <w:t>Insured Person’s Total Disability</w:t>
      </w:r>
      <w:r w:rsidR="00BF0EED">
        <w:rPr>
          <w:rFonts w:ascii="Arial" w:hAnsi="Arial" w:cs="Arial"/>
          <w:sz w:val="20"/>
        </w:rPr>
        <w:t xml:space="preserve"> commences.</w:t>
      </w:r>
      <w:r w:rsidR="00D210B1" w:rsidRPr="009C27C3">
        <w:rPr>
          <w:rFonts w:ascii="Arial" w:hAnsi="Arial" w:cs="Arial"/>
          <w:sz w:val="20"/>
        </w:rPr>
        <w:t xml:space="preserve">  </w:t>
      </w:r>
    </w:p>
    <w:p w:rsidR="00D210B1" w:rsidRDefault="00D210B1" w:rsidP="00547DAB">
      <w:pPr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</w:p>
    <w:p w:rsidR="005769FA" w:rsidRDefault="00437662" w:rsidP="00547DAB">
      <w:pPr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(3) </w:t>
      </w:r>
      <w:r w:rsidR="00BF0EED">
        <w:rPr>
          <w:rFonts w:ascii="Arial" w:hAnsi="Arial" w:cs="Arial"/>
          <w:sz w:val="20"/>
        </w:rPr>
        <w:t xml:space="preserve">A request for benefits shall give the </w:t>
      </w:r>
      <w:r w:rsidR="00BF0EED">
        <w:rPr>
          <w:rFonts w:ascii="Arial" w:hAnsi="Arial" w:cs="Arial"/>
          <w:b/>
          <w:sz w:val="20"/>
        </w:rPr>
        <w:t>Company</w:t>
      </w:r>
      <w:r w:rsidR="00BF0EED">
        <w:rPr>
          <w:rFonts w:ascii="Arial" w:hAnsi="Arial" w:cs="Arial"/>
          <w:sz w:val="20"/>
        </w:rPr>
        <w:t xml:space="preserve"> the right of access to all personal medical records, tests and reports of the </w:t>
      </w:r>
      <w:r w:rsidR="00BF0EED">
        <w:rPr>
          <w:rFonts w:ascii="Arial" w:hAnsi="Arial" w:cs="Arial"/>
          <w:b/>
          <w:sz w:val="20"/>
        </w:rPr>
        <w:t>Insured Person</w:t>
      </w:r>
      <w:r w:rsidR="00BF0EED">
        <w:rPr>
          <w:rFonts w:ascii="Arial" w:hAnsi="Arial" w:cs="Arial"/>
          <w:sz w:val="20"/>
        </w:rPr>
        <w:t xml:space="preserve"> as may be reasonably required to confirm the </w:t>
      </w:r>
      <w:r w:rsidR="00BF0EED">
        <w:rPr>
          <w:rFonts w:ascii="Arial" w:hAnsi="Arial" w:cs="Arial"/>
          <w:b/>
          <w:sz w:val="20"/>
        </w:rPr>
        <w:t>Insured Person’s Total Disability</w:t>
      </w:r>
      <w:r w:rsidR="00BF0EED">
        <w:rPr>
          <w:rFonts w:ascii="Arial" w:hAnsi="Arial" w:cs="Arial"/>
          <w:sz w:val="20"/>
        </w:rPr>
        <w:t xml:space="preserve">. Failure to provide access to the </w:t>
      </w:r>
      <w:r w:rsidR="00BF0EED">
        <w:rPr>
          <w:rFonts w:ascii="Arial" w:hAnsi="Arial" w:cs="Arial"/>
          <w:b/>
          <w:sz w:val="20"/>
        </w:rPr>
        <w:t>Company</w:t>
      </w:r>
      <w:r w:rsidR="00BF0EED">
        <w:rPr>
          <w:rFonts w:ascii="Arial" w:hAnsi="Arial" w:cs="Arial"/>
          <w:sz w:val="20"/>
        </w:rPr>
        <w:t xml:space="preserve"> shall be deemed a waiver of right to benefits under this endorsement.</w:t>
      </w:r>
    </w:p>
    <w:p w:rsidR="005769FA" w:rsidRDefault="005769FA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BF0EED" w:rsidRDefault="00437662" w:rsidP="00547DAB">
      <w:pPr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(4) </w:t>
      </w:r>
      <w:r w:rsidR="00BF0EED">
        <w:rPr>
          <w:rFonts w:ascii="Arial" w:hAnsi="Arial" w:cs="Arial"/>
          <w:sz w:val="20"/>
        </w:rPr>
        <w:t xml:space="preserve">A request for benefits due to </w:t>
      </w:r>
      <w:r w:rsidR="00BF0EED">
        <w:rPr>
          <w:rFonts w:ascii="Arial" w:hAnsi="Arial" w:cs="Arial"/>
          <w:b/>
          <w:sz w:val="20"/>
        </w:rPr>
        <w:t>Accidental Death</w:t>
      </w:r>
      <w:r w:rsidR="00BF0EED">
        <w:rPr>
          <w:rFonts w:ascii="Arial" w:hAnsi="Arial" w:cs="Arial"/>
          <w:sz w:val="20"/>
        </w:rPr>
        <w:t xml:space="preserve"> shall give the </w:t>
      </w:r>
      <w:r w:rsidR="00BF0EED">
        <w:rPr>
          <w:rFonts w:ascii="Arial" w:hAnsi="Arial" w:cs="Arial"/>
          <w:b/>
          <w:sz w:val="20"/>
        </w:rPr>
        <w:t>Company</w:t>
      </w:r>
      <w:r w:rsidR="00BF0EED">
        <w:rPr>
          <w:rFonts w:ascii="Arial" w:hAnsi="Arial" w:cs="Arial"/>
          <w:sz w:val="20"/>
        </w:rPr>
        <w:t xml:space="preserve"> the right of access to the </w:t>
      </w:r>
      <w:r w:rsidR="00BF0EED">
        <w:rPr>
          <w:rFonts w:ascii="Arial" w:hAnsi="Arial" w:cs="Arial"/>
          <w:b/>
          <w:sz w:val="20"/>
        </w:rPr>
        <w:t>Insured Person’s</w:t>
      </w:r>
      <w:r w:rsidR="00BF0EED">
        <w:rPr>
          <w:rFonts w:ascii="Arial" w:hAnsi="Arial" w:cs="Arial"/>
          <w:sz w:val="20"/>
        </w:rPr>
        <w:t xml:space="preserve"> certified death certificate. Failure to provide access to the </w:t>
      </w:r>
      <w:r w:rsidR="00BF0EED">
        <w:rPr>
          <w:rFonts w:ascii="Arial" w:hAnsi="Arial" w:cs="Arial"/>
          <w:b/>
          <w:sz w:val="20"/>
        </w:rPr>
        <w:t>Company</w:t>
      </w:r>
      <w:r w:rsidR="00BF0EED">
        <w:rPr>
          <w:rFonts w:ascii="Arial" w:hAnsi="Arial" w:cs="Arial"/>
          <w:sz w:val="20"/>
        </w:rPr>
        <w:t xml:space="preserve"> shall be deemed a waiver of right to benefits under this endorsement.</w:t>
      </w:r>
    </w:p>
    <w:p w:rsidR="005769FA" w:rsidRDefault="005769FA" w:rsidP="00547DAB">
      <w:pPr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</w:p>
    <w:p w:rsidR="00D210B1" w:rsidRPr="009C27C3" w:rsidRDefault="00437662" w:rsidP="00547DAB">
      <w:pPr>
        <w:tabs>
          <w:tab w:val="left" w:pos="720"/>
        </w:tabs>
        <w:spacing w:line="280" w:lineRule="exac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(5) </w:t>
      </w:r>
      <w:r w:rsidR="008F60B2">
        <w:rPr>
          <w:rFonts w:ascii="Arial" w:hAnsi="Arial" w:cs="Arial"/>
          <w:sz w:val="20"/>
        </w:rPr>
        <w:t xml:space="preserve">If the </w:t>
      </w:r>
      <w:r w:rsidR="008F60B2">
        <w:rPr>
          <w:rFonts w:ascii="Arial" w:hAnsi="Arial" w:cs="Arial"/>
          <w:b/>
          <w:sz w:val="20"/>
        </w:rPr>
        <w:t xml:space="preserve">Insured Person’s Total </w:t>
      </w:r>
      <w:r w:rsidR="008F60B2" w:rsidRPr="008F60B2">
        <w:rPr>
          <w:rFonts w:ascii="Arial" w:hAnsi="Arial" w:cs="Arial"/>
          <w:b/>
          <w:sz w:val="20"/>
        </w:rPr>
        <w:t>Disability</w:t>
      </w:r>
      <w:r w:rsidR="008F60B2">
        <w:rPr>
          <w:rFonts w:ascii="Arial" w:hAnsi="Arial" w:cs="Arial"/>
          <w:b/>
          <w:sz w:val="20"/>
        </w:rPr>
        <w:t xml:space="preserve"> </w:t>
      </w:r>
      <w:r w:rsidR="008F60B2">
        <w:rPr>
          <w:rFonts w:ascii="Arial" w:hAnsi="Arial" w:cs="Arial"/>
          <w:sz w:val="20"/>
        </w:rPr>
        <w:t>is reasonably expected to continue, t</w:t>
      </w:r>
      <w:r w:rsidR="00D210B1" w:rsidRPr="008F60B2">
        <w:rPr>
          <w:rFonts w:ascii="Arial" w:hAnsi="Arial" w:cs="Arial"/>
          <w:sz w:val="20"/>
        </w:rPr>
        <w:t>he</w:t>
      </w:r>
      <w:r w:rsidR="00D210B1" w:rsidRPr="009C27C3">
        <w:rPr>
          <w:rFonts w:ascii="Arial" w:hAnsi="Arial" w:cs="Arial"/>
          <w:b/>
          <w:sz w:val="20"/>
        </w:rPr>
        <w:t xml:space="preserve"> Company</w:t>
      </w:r>
      <w:r w:rsidR="00D210B1" w:rsidRPr="009C27C3">
        <w:rPr>
          <w:rFonts w:ascii="Arial" w:hAnsi="Arial" w:cs="Arial"/>
          <w:sz w:val="20"/>
        </w:rPr>
        <w:t xml:space="preserve"> may require periodic </w:t>
      </w:r>
      <w:r w:rsidR="00FF2485">
        <w:rPr>
          <w:rFonts w:ascii="Arial" w:hAnsi="Arial" w:cs="Arial"/>
          <w:sz w:val="20"/>
        </w:rPr>
        <w:t xml:space="preserve">written </w:t>
      </w:r>
      <w:r w:rsidR="00D210B1" w:rsidRPr="009C27C3">
        <w:rPr>
          <w:rFonts w:ascii="Arial" w:hAnsi="Arial" w:cs="Arial"/>
          <w:sz w:val="20"/>
        </w:rPr>
        <w:t>proof as a condition to paying</w:t>
      </w:r>
      <w:r w:rsidR="00D210B1" w:rsidRPr="009C27C3">
        <w:rPr>
          <w:rFonts w:ascii="Arial" w:hAnsi="Arial" w:cs="Arial"/>
          <w:b/>
          <w:sz w:val="20"/>
        </w:rPr>
        <w:t xml:space="preserve"> </w:t>
      </w:r>
      <w:r w:rsidR="00D210B1" w:rsidRPr="009C27C3">
        <w:rPr>
          <w:rFonts w:ascii="Arial" w:hAnsi="Arial" w:cs="Arial"/>
          <w:sz w:val="20"/>
        </w:rPr>
        <w:t>any benefits.</w:t>
      </w:r>
    </w:p>
    <w:p w:rsidR="00D210B1" w:rsidRPr="009C27C3" w:rsidRDefault="00D210B1" w:rsidP="00547DAB">
      <w:pPr>
        <w:pStyle w:val="p2"/>
        <w:spacing w:line="280" w:lineRule="exact"/>
        <w:rPr>
          <w:rFonts w:ascii="Arial" w:hAnsi="Arial" w:cs="Arial"/>
          <w:b/>
          <w:sz w:val="20"/>
        </w:rPr>
      </w:pPr>
    </w:p>
    <w:p w:rsidR="00D210B1" w:rsidRPr="009C27C3" w:rsidRDefault="00437662" w:rsidP="00547DAB">
      <w:pPr>
        <w:pStyle w:val="p2"/>
        <w:spacing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(6) </w:t>
      </w:r>
      <w:r w:rsidR="00876A2C">
        <w:rPr>
          <w:rFonts w:ascii="Arial" w:hAnsi="Arial" w:cs="Arial"/>
          <w:sz w:val="20"/>
        </w:rPr>
        <w:t>T</w:t>
      </w:r>
      <w:r w:rsidR="00D210B1" w:rsidRPr="00876A2C">
        <w:rPr>
          <w:rFonts w:ascii="Arial" w:hAnsi="Arial" w:cs="Arial"/>
          <w:sz w:val="20"/>
        </w:rPr>
        <w:t>he</w:t>
      </w:r>
      <w:r w:rsidR="00D210B1" w:rsidRPr="009C27C3">
        <w:rPr>
          <w:rFonts w:ascii="Arial" w:hAnsi="Arial" w:cs="Arial"/>
          <w:b/>
          <w:sz w:val="20"/>
        </w:rPr>
        <w:t xml:space="preserve"> Company </w:t>
      </w:r>
      <w:r w:rsidR="00D210B1" w:rsidRPr="009C27C3">
        <w:rPr>
          <w:rFonts w:ascii="Arial" w:hAnsi="Arial" w:cs="Arial"/>
          <w:sz w:val="20"/>
        </w:rPr>
        <w:t>may, at its own expense and as often as it may reasonably require,</w:t>
      </w:r>
      <w:r w:rsidR="00D210B1" w:rsidRPr="009C27C3">
        <w:rPr>
          <w:rFonts w:ascii="Arial" w:hAnsi="Arial" w:cs="Arial"/>
          <w:b/>
          <w:sz w:val="20"/>
        </w:rPr>
        <w:t xml:space="preserve"> </w:t>
      </w:r>
      <w:r w:rsidR="00D210B1" w:rsidRPr="009C27C3">
        <w:rPr>
          <w:rFonts w:ascii="Arial" w:hAnsi="Arial" w:cs="Arial"/>
          <w:sz w:val="20"/>
        </w:rPr>
        <w:t xml:space="preserve">have a </w:t>
      </w:r>
      <w:r w:rsidR="00D210B1" w:rsidRPr="009C27C3">
        <w:rPr>
          <w:rFonts w:ascii="Arial" w:hAnsi="Arial" w:cs="Arial"/>
          <w:b/>
          <w:sz w:val="20"/>
        </w:rPr>
        <w:t>Doctor</w:t>
      </w:r>
      <w:r w:rsidR="00D210B1" w:rsidRPr="009C27C3">
        <w:rPr>
          <w:rFonts w:ascii="Arial" w:hAnsi="Arial" w:cs="Arial"/>
          <w:sz w:val="20"/>
        </w:rPr>
        <w:t xml:space="preserve"> of its choosing examine the </w:t>
      </w:r>
      <w:r w:rsidR="00D210B1" w:rsidRPr="009C27C3">
        <w:rPr>
          <w:rFonts w:ascii="Arial" w:hAnsi="Arial" w:cs="Arial"/>
          <w:b/>
          <w:sz w:val="20"/>
        </w:rPr>
        <w:t>Insured</w:t>
      </w:r>
      <w:r w:rsidR="00D210B1" w:rsidRPr="009C27C3">
        <w:rPr>
          <w:rFonts w:ascii="Arial" w:hAnsi="Arial" w:cs="Arial"/>
          <w:sz w:val="20"/>
        </w:rPr>
        <w:t xml:space="preserve"> </w:t>
      </w:r>
      <w:r w:rsidR="00D210B1" w:rsidRPr="009C27C3">
        <w:rPr>
          <w:rFonts w:ascii="Arial" w:hAnsi="Arial" w:cs="Arial"/>
          <w:b/>
          <w:sz w:val="20"/>
        </w:rPr>
        <w:t xml:space="preserve">Person </w:t>
      </w:r>
      <w:r w:rsidR="00D210B1" w:rsidRPr="009C27C3">
        <w:rPr>
          <w:rFonts w:ascii="Arial" w:hAnsi="Arial" w:cs="Arial"/>
          <w:sz w:val="20"/>
        </w:rPr>
        <w:t>seeking benefits</w:t>
      </w:r>
      <w:r w:rsidR="00D210B1" w:rsidRPr="009C27C3">
        <w:rPr>
          <w:rFonts w:ascii="Arial" w:hAnsi="Arial" w:cs="Arial"/>
          <w:b/>
          <w:sz w:val="20"/>
        </w:rPr>
        <w:t>.</w:t>
      </w:r>
      <w:r w:rsidR="00D210B1" w:rsidRPr="009C27C3">
        <w:rPr>
          <w:rFonts w:ascii="Arial" w:hAnsi="Arial" w:cs="Arial"/>
          <w:sz w:val="20"/>
        </w:rPr>
        <w:t xml:space="preserve"> A </w:t>
      </w:r>
      <w:r w:rsidR="00D210B1" w:rsidRPr="009C27C3">
        <w:rPr>
          <w:rFonts w:ascii="Arial" w:hAnsi="Arial" w:cs="Arial"/>
          <w:b/>
          <w:sz w:val="20"/>
        </w:rPr>
        <w:t xml:space="preserve">Company </w:t>
      </w:r>
      <w:r w:rsidR="00D210B1" w:rsidRPr="009C27C3">
        <w:rPr>
          <w:rFonts w:ascii="Arial" w:hAnsi="Arial" w:cs="Arial"/>
          <w:sz w:val="20"/>
        </w:rPr>
        <w:t xml:space="preserve">representative may personally interview the </w:t>
      </w:r>
      <w:r w:rsidR="00D210B1" w:rsidRPr="009C27C3">
        <w:rPr>
          <w:rFonts w:ascii="Arial" w:hAnsi="Arial" w:cs="Arial"/>
          <w:b/>
          <w:sz w:val="20"/>
        </w:rPr>
        <w:t>Insured</w:t>
      </w:r>
      <w:r w:rsidR="00D210B1" w:rsidRPr="009C27C3">
        <w:rPr>
          <w:rFonts w:ascii="Arial" w:hAnsi="Arial" w:cs="Arial"/>
          <w:sz w:val="20"/>
        </w:rPr>
        <w:t xml:space="preserve"> </w:t>
      </w:r>
      <w:r w:rsidR="00D210B1" w:rsidRPr="009C27C3">
        <w:rPr>
          <w:rFonts w:ascii="Arial" w:hAnsi="Arial" w:cs="Arial"/>
          <w:b/>
          <w:sz w:val="20"/>
        </w:rPr>
        <w:t>Person</w:t>
      </w:r>
      <w:r w:rsidR="00D210B1" w:rsidRPr="009C27C3">
        <w:rPr>
          <w:rFonts w:ascii="Arial" w:hAnsi="Arial" w:cs="Arial"/>
          <w:sz w:val="20"/>
        </w:rPr>
        <w:t xml:space="preserve"> as often as reasonably necessary as a condition of paying any benefits.</w:t>
      </w:r>
    </w:p>
    <w:p w:rsidR="00D210B1" w:rsidRPr="009C27C3" w:rsidRDefault="00D210B1" w:rsidP="00547DAB">
      <w:pPr>
        <w:tabs>
          <w:tab w:val="left" w:pos="720"/>
        </w:tabs>
        <w:jc w:val="left"/>
        <w:rPr>
          <w:rFonts w:ascii="Arial" w:hAnsi="Arial" w:cs="Arial"/>
          <w:b/>
          <w:sz w:val="20"/>
        </w:rPr>
      </w:pPr>
    </w:p>
    <w:p w:rsidR="00D210B1" w:rsidRPr="00FF2485" w:rsidRDefault="00437662" w:rsidP="00547DAB">
      <w:pPr>
        <w:pStyle w:val="p34"/>
        <w:tabs>
          <w:tab w:val="clear" w:pos="360"/>
          <w:tab w:val="left" w:pos="0"/>
        </w:tabs>
        <w:spacing w:line="280" w:lineRule="exact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(7) </w:t>
      </w:r>
      <w:r w:rsidR="00FF2485">
        <w:rPr>
          <w:rFonts w:ascii="Arial" w:hAnsi="Arial" w:cs="Arial"/>
          <w:sz w:val="20"/>
        </w:rPr>
        <w:t xml:space="preserve">If the </w:t>
      </w:r>
      <w:r w:rsidR="00FF2485">
        <w:rPr>
          <w:rFonts w:ascii="Arial" w:hAnsi="Arial" w:cs="Arial"/>
          <w:b/>
          <w:sz w:val="20"/>
        </w:rPr>
        <w:t>Total Disability</w:t>
      </w:r>
      <w:r w:rsidR="00FF2485">
        <w:rPr>
          <w:rFonts w:ascii="Arial" w:hAnsi="Arial" w:cs="Arial"/>
          <w:sz w:val="20"/>
        </w:rPr>
        <w:t xml:space="preserve"> commences more than 24 </w:t>
      </w:r>
      <w:smartTag w:uri="urn:schemas-microsoft-com:office:smarttags" w:element="State">
        <w:smartTag w:uri="urn:schemas-microsoft-com:office:smarttags" w:element="place">
          <w:r w:rsidR="00FF2485">
            <w:rPr>
              <w:rFonts w:ascii="Arial" w:hAnsi="Arial" w:cs="Arial"/>
              <w:sz w:val="20"/>
            </w:rPr>
            <w:t>mont</w:t>
          </w:r>
        </w:smartTag>
      </w:smartTag>
      <w:r w:rsidR="00FF2485">
        <w:rPr>
          <w:rFonts w:ascii="Arial" w:hAnsi="Arial" w:cs="Arial"/>
          <w:sz w:val="20"/>
        </w:rPr>
        <w:t xml:space="preserve">hs after the </w:t>
      </w:r>
      <w:r w:rsidR="00FF2485">
        <w:rPr>
          <w:rFonts w:ascii="Arial" w:hAnsi="Arial" w:cs="Arial"/>
          <w:b/>
          <w:sz w:val="20"/>
        </w:rPr>
        <w:t>Insured Person</w:t>
      </w:r>
      <w:r w:rsidR="00FF2485">
        <w:rPr>
          <w:rFonts w:ascii="Arial" w:hAnsi="Arial" w:cs="Arial"/>
          <w:sz w:val="20"/>
        </w:rPr>
        <w:t xml:space="preserve"> first becomes continuously covered under this </w:t>
      </w:r>
      <w:r w:rsidR="005278AB">
        <w:rPr>
          <w:rFonts w:ascii="Arial" w:hAnsi="Arial" w:cs="Arial"/>
          <w:sz w:val="20"/>
        </w:rPr>
        <w:t>e</w:t>
      </w:r>
      <w:r w:rsidR="00FF2485">
        <w:rPr>
          <w:rFonts w:ascii="Arial" w:hAnsi="Arial" w:cs="Arial"/>
          <w:sz w:val="20"/>
        </w:rPr>
        <w:t xml:space="preserve">ndorsement, the </w:t>
      </w:r>
      <w:r w:rsidR="00FF2485">
        <w:rPr>
          <w:rFonts w:ascii="Arial" w:hAnsi="Arial" w:cs="Arial"/>
          <w:b/>
          <w:sz w:val="20"/>
        </w:rPr>
        <w:t>Company</w:t>
      </w:r>
      <w:r w:rsidR="00FF2485">
        <w:rPr>
          <w:rFonts w:ascii="Arial" w:hAnsi="Arial" w:cs="Arial"/>
          <w:sz w:val="20"/>
        </w:rPr>
        <w:t xml:space="preserve"> will not deny benefit for </w:t>
      </w:r>
      <w:r w:rsidR="00FF2485">
        <w:rPr>
          <w:rFonts w:ascii="Arial" w:hAnsi="Arial" w:cs="Arial"/>
          <w:b/>
          <w:sz w:val="20"/>
        </w:rPr>
        <w:t>Total Disability</w:t>
      </w:r>
      <w:r w:rsidR="00FF2485">
        <w:rPr>
          <w:rFonts w:ascii="Arial" w:hAnsi="Arial" w:cs="Arial"/>
          <w:sz w:val="20"/>
        </w:rPr>
        <w:t xml:space="preserve"> on the basis of a </w:t>
      </w:r>
      <w:r w:rsidR="00FF2485">
        <w:rPr>
          <w:rFonts w:ascii="Arial" w:hAnsi="Arial" w:cs="Arial"/>
          <w:b/>
          <w:sz w:val="20"/>
        </w:rPr>
        <w:t>Pre-existing Condition</w:t>
      </w:r>
      <w:r w:rsidR="00FF2485">
        <w:rPr>
          <w:rFonts w:ascii="Arial" w:hAnsi="Arial" w:cs="Arial"/>
          <w:sz w:val="20"/>
        </w:rPr>
        <w:t>.</w:t>
      </w:r>
    </w:p>
    <w:p w:rsidR="00D210B1" w:rsidRPr="009C27C3" w:rsidRDefault="00D210B1" w:rsidP="00547DAB">
      <w:pPr>
        <w:tabs>
          <w:tab w:val="left" w:pos="720"/>
        </w:tabs>
        <w:jc w:val="left"/>
        <w:rPr>
          <w:rFonts w:ascii="Arial" w:hAnsi="Arial" w:cs="Arial"/>
          <w:bCs/>
          <w:sz w:val="20"/>
        </w:rPr>
      </w:pPr>
    </w:p>
    <w:p w:rsidR="00D210B1" w:rsidRPr="009C27C3" w:rsidRDefault="00437662" w:rsidP="00547DAB">
      <w:pPr>
        <w:pStyle w:val="p37"/>
        <w:spacing w:line="28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(8) </w:t>
      </w:r>
      <w:r w:rsidR="00D210B1" w:rsidRPr="009C27C3">
        <w:rPr>
          <w:rFonts w:ascii="Arial" w:hAnsi="Arial" w:cs="Arial"/>
          <w:sz w:val="20"/>
        </w:rPr>
        <w:t>No person may bring legal action against the</w:t>
      </w:r>
      <w:r w:rsidR="00D210B1" w:rsidRPr="009C27C3">
        <w:rPr>
          <w:rFonts w:ascii="Arial" w:hAnsi="Arial" w:cs="Arial"/>
          <w:b/>
          <w:sz w:val="20"/>
        </w:rPr>
        <w:t xml:space="preserve"> Company</w:t>
      </w:r>
      <w:r w:rsidR="00D210B1" w:rsidRPr="009C27C3">
        <w:rPr>
          <w:rFonts w:ascii="Arial" w:hAnsi="Arial" w:cs="Arial"/>
          <w:sz w:val="20"/>
        </w:rPr>
        <w:t xml:space="preserve"> under this </w:t>
      </w:r>
      <w:r w:rsidR="005278AB">
        <w:rPr>
          <w:rFonts w:ascii="Arial" w:hAnsi="Arial" w:cs="Arial"/>
          <w:sz w:val="20"/>
        </w:rPr>
        <w:t>e</w:t>
      </w:r>
      <w:r w:rsidR="00D210B1" w:rsidRPr="009C27C3">
        <w:rPr>
          <w:rFonts w:ascii="Arial" w:hAnsi="Arial" w:cs="Arial"/>
          <w:sz w:val="20"/>
        </w:rPr>
        <w:t xml:space="preserve">ndorsement earlier than 60 days after the date that written proof of </w:t>
      </w:r>
      <w:r w:rsidR="00D210B1" w:rsidRPr="009C27C3">
        <w:rPr>
          <w:rFonts w:ascii="Arial" w:hAnsi="Arial" w:cs="Arial"/>
          <w:b/>
          <w:sz w:val="20"/>
        </w:rPr>
        <w:t>Total Disability</w:t>
      </w:r>
      <w:r w:rsidR="00D210B1" w:rsidRPr="009C27C3">
        <w:rPr>
          <w:rFonts w:ascii="Arial" w:hAnsi="Arial" w:cs="Arial"/>
          <w:sz w:val="20"/>
        </w:rPr>
        <w:t xml:space="preserve"> is provided to the </w:t>
      </w:r>
      <w:r w:rsidR="00D210B1" w:rsidRPr="009C27C3">
        <w:rPr>
          <w:rFonts w:ascii="Arial" w:hAnsi="Arial" w:cs="Arial"/>
          <w:b/>
          <w:sz w:val="20"/>
        </w:rPr>
        <w:t xml:space="preserve">Company </w:t>
      </w:r>
      <w:r w:rsidR="00D210B1" w:rsidRPr="009C27C3">
        <w:rPr>
          <w:rFonts w:ascii="Arial" w:hAnsi="Arial" w:cs="Arial"/>
          <w:sz w:val="20"/>
        </w:rPr>
        <w:t>or</w:t>
      </w:r>
      <w:r w:rsidR="00D210B1" w:rsidRPr="009C27C3">
        <w:rPr>
          <w:rFonts w:ascii="Arial" w:hAnsi="Arial" w:cs="Arial"/>
          <w:b/>
          <w:sz w:val="20"/>
        </w:rPr>
        <w:t xml:space="preserve"> </w:t>
      </w:r>
      <w:r w:rsidR="00D210B1" w:rsidRPr="009C27C3">
        <w:rPr>
          <w:rFonts w:ascii="Arial" w:hAnsi="Arial" w:cs="Arial"/>
          <w:sz w:val="20"/>
        </w:rPr>
        <w:t xml:space="preserve">more than 3 years after the date that written proof of </w:t>
      </w:r>
      <w:r w:rsidR="00D210B1" w:rsidRPr="009C27C3">
        <w:rPr>
          <w:rFonts w:ascii="Arial" w:hAnsi="Arial" w:cs="Arial"/>
          <w:b/>
          <w:sz w:val="20"/>
        </w:rPr>
        <w:t>Total Disability</w:t>
      </w:r>
      <w:r w:rsidR="00D210B1" w:rsidRPr="009C27C3">
        <w:rPr>
          <w:rFonts w:ascii="Arial" w:hAnsi="Arial" w:cs="Arial"/>
          <w:sz w:val="20"/>
        </w:rPr>
        <w:t xml:space="preserve"> is required by this </w:t>
      </w:r>
      <w:r w:rsidR="005278AB">
        <w:rPr>
          <w:rFonts w:ascii="Arial" w:hAnsi="Arial" w:cs="Arial"/>
          <w:sz w:val="20"/>
        </w:rPr>
        <w:t>e</w:t>
      </w:r>
      <w:r w:rsidR="00D210B1" w:rsidRPr="009C27C3">
        <w:rPr>
          <w:rFonts w:ascii="Arial" w:hAnsi="Arial" w:cs="Arial"/>
          <w:sz w:val="20"/>
        </w:rPr>
        <w:t>ndorsement.</w:t>
      </w:r>
    </w:p>
    <w:p w:rsidR="00D210B1" w:rsidRPr="009C27C3" w:rsidRDefault="00D210B1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D210B1" w:rsidRPr="00FF2485" w:rsidRDefault="00437662" w:rsidP="00547DAB">
      <w:pPr>
        <w:pStyle w:val="p33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(9) </w:t>
      </w:r>
      <w:r w:rsidR="00FF2485">
        <w:rPr>
          <w:rFonts w:ascii="Arial" w:hAnsi="Arial" w:cs="Arial"/>
          <w:sz w:val="20"/>
        </w:rPr>
        <w:t xml:space="preserve">Any payments made by the </w:t>
      </w:r>
      <w:r w:rsidR="00FF2485">
        <w:rPr>
          <w:rFonts w:ascii="Arial" w:hAnsi="Arial" w:cs="Arial"/>
          <w:b/>
          <w:sz w:val="20"/>
        </w:rPr>
        <w:t>Company</w:t>
      </w:r>
      <w:r w:rsidR="00FF2485">
        <w:rPr>
          <w:rFonts w:ascii="Arial" w:hAnsi="Arial" w:cs="Arial"/>
          <w:sz w:val="20"/>
        </w:rPr>
        <w:t xml:space="preserve"> under </w:t>
      </w:r>
      <w:r w:rsidR="00F15356">
        <w:rPr>
          <w:rFonts w:ascii="Arial" w:hAnsi="Arial" w:cs="Arial"/>
          <w:sz w:val="20"/>
        </w:rPr>
        <w:t>this endorsement</w:t>
      </w:r>
      <w:r w:rsidR="00FF2485">
        <w:rPr>
          <w:rFonts w:ascii="Arial" w:hAnsi="Arial" w:cs="Arial"/>
          <w:sz w:val="20"/>
        </w:rPr>
        <w:t xml:space="preserve"> are in addition to the Limit of Liability in Item 4 of the Declarations and are not subject to any Deductible.</w:t>
      </w:r>
    </w:p>
    <w:p w:rsidR="00FF2485" w:rsidRDefault="00FF2485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C562B7" w:rsidRDefault="00C562B7" w:rsidP="00547DAB">
      <w:pPr>
        <w:pStyle w:val="p33"/>
        <w:spacing w:line="240" w:lineRule="auto"/>
        <w:rPr>
          <w:rFonts w:ascii="Arial" w:hAnsi="Arial" w:cs="Arial"/>
          <w:b/>
          <w:sz w:val="20"/>
        </w:rPr>
      </w:pPr>
    </w:p>
    <w:p w:rsidR="00D210B1" w:rsidRDefault="00D210B1" w:rsidP="00547DAB">
      <w:pPr>
        <w:pStyle w:val="p33"/>
        <w:spacing w:line="240" w:lineRule="auto"/>
        <w:rPr>
          <w:rFonts w:ascii="Arial" w:hAnsi="Arial" w:cs="Arial"/>
          <w:bCs/>
          <w:sz w:val="20"/>
        </w:rPr>
      </w:pPr>
      <w:r w:rsidRPr="009C27C3">
        <w:rPr>
          <w:rFonts w:ascii="Arial" w:hAnsi="Arial" w:cs="Arial"/>
          <w:bCs/>
          <w:sz w:val="20"/>
        </w:rPr>
        <w:t>All Other Terms a</w:t>
      </w:r>
      <w:r w:rsidR="00522B44">
        <w:rPr>
          <w:rFonts w:ascii="Arial" w:hAnsi="Arial" w:cs="Arial"/>
          <w:bCs/>
          <w:sz w:val="20"/>
        </w:rPr>
        <w:t>nd Conditions Remain Unchanged.</w:t>
      </w:r>
    </w:p>
    <w:p w:rsidR="0066509F" w:rsidRDefault="0066509F" w:rsidP="00547DAB">
      <w:pPr>
        <w:pStyle w:val="p33"/>
        <w:spacing w:line="240" w:lineRule="auto"/>
        <w:rPr>
          <w:rFonts w:ascii="Arial" w:hAnsi="Arial" w:cs="Arial"/>
          <w:bCs/>
          <w:sz w:val="20"/>
        </w:rPr>
      </w:pPr>
    </w:p>
    <w:p w:rsidR="0066509F" w:rsidRDefault="0066509F" w:rsidP="0066509F">
      <w:pPr>
        <w:rPr>
          <w:rFonts w:ascii="Arial" w:hAnsi="Arial"/>
          <w:sz w:val="20"/>
          <w:szCs w:val="20"/>
        </w:rPr>
      </w:pPr>
    </w:p>
    <w:p w:rsidR="0066509F" w:rsidRPr="00BD2DEC" w:rsidRDefault="0066509F" w:rsidP="0066509F">
      <w:pPr>
        <w:tabs>
          <w:tab w:val="left" w:pos="720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Issue Date:</w:t>
      </w:r>
    </w:p>
    <w:sectPr w:rsidR="0066509F" w:rsidRPr="00BD2DEC" w:rsidSect="00C562B7">
      <w:headerReference w:type="default" r:id="rId12"/>
      <w:type w:val="continuous"/>
      <w:pgSz w:w="12240" w:h="15840" w:code="1"/>
      <w:pgMar w:top="1627" w:right="720" w:bottom="144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04" w:rsidRDefault="00164C04">
      <w:r>
        <w:separator/>
      </w:r>
    </w:p>
  </w:endnote>
  <w:endnote w:type="continuationSeparator" w:id="0">
    <w:p w:rsidR="00164C04" w:rsidRDefault="00164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Omega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04" w:rsidRDefault="00164C04">
    <w:pPr>
      <w:pStyle w:val="Footer"/>
    </w:pPr>
    <w:r w:rsidRPr="006256A1">
      <w:rPr>
        <w:rFonts w:ascii="Arial" w:hAnsi="Arial" w:cs="Arial"/>
        <w:sz w:val="20"/>
        <w:szCs w:val="20"/>
      </w:rPr>
      <w:t xml:space="preserve">LCP223 </w:t>
    </w:r>
    <w:r w:rsidR="00AB7EAA">
      <w:rPr>
        <w:rFonts w:ascii="Arial" w:hAnsi="Arial" w:cs="Arial"/>
        <w:kern w:val="16"/>
        <w:sz w:val="20"/>
        <w:szCs w:val="20"/>
      </w:rPr>
      <w:t xml:space="preserve">(2/12) © 2012 ProAssurance </w:t>
    </w:r>
    <w:r w:rsidR="00D71954">
      <w:rPr>
        <w:rFonts w:ascii="Arial" w:hAnsi="Arial" w:cs="Arial"/>
        <w:kern w:val="16"/>
        <w:sz w:val="20"/>
        <w:szCs w:val="20"/>
      </w:rPr>
      <w:t>Corporation</w:t>
    </w:r>
    <w:r w:rsidR="00D71954">
      <w:rPr>
        <w:rFonts w:ascii="Arial" w:hAnsi="Arial" w:cs="Arial"/>
        <w:kern w:val="16"/>
        <w:sz w:val="20"/>
        <w:szCs w:val="20"/>
      </w:rPr>
      <w:tab/>
    </w:r>
    <w:r>
      <w:rPr>
        <w:rFonts w:ascii="Arial" w:hAnsi="Arial" w:cs="Arial"/>
        <w:kern w:val="16"/>
        <w:sz w:val="20"/>
        <w:szCs w:val="20"/>
      </w:rPr>
      <w:tab/>
    </w:r>
    <w:r w:rsidRPr="00142E23">
      <w:rPr>
        <w:rFonts w:ascii="Arial" w:hAnsi="Arial" w:cs="Arial"/>
        <w:kern w:val="16"/>
        <w:sz w:val="20"/>
        <w:szCs w:val="20"/>
      </w:rPr>
      <w:t xml:space="preserve">Page </w:t>
    </w:r>
    <w:r w:rsidR="005913FA" w:rsidRPr="00142E23">
      <w:rPr>
        <w:rStyle w:val="PageNumber"/>
        <w:rFonts w:ascii="Arial" w:hAnsi="Arial" w:cs="Arial"/>
        <w:sz w:val="20"/>
        <w:szCs w:val="20"/>
      </w:rPr>
      <w:fldChar w:fldCharType="begin"/>
    </w:r>
    <w:r w:rsidRPr="00142E2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5913FA" w:rsidRPr="00142E23">
      <w:rPr>
        <w:rStyle w:val="PageNumber"/>
        <w:rFonts w:ascii="Arial" w:hAnsi="Arial" w:cs="Arial"/>
        <w:sz w:val="20"/>
        <w:szCs w:val="20"/>
      </w:rPr>
      <w:fldChar w:fldCharType="separate"/>
    </w:r>
    <w:r w:rsidR="0066509F">
      <w:rPr>
        <w:rStyle w:val="PageNumber"/>
        <w:rFonts w:ascii="Arial" w:hAnsi="Arial" w:cs="Arial"/>
        <w:noProof/>
        <w:sz w:val="20"/>
        <w:szCs w:val="20"/>
      </w:rPr>
      <w:t>6</w:t>
    </w:r>
    <w:r w:rsidR="005913FA" w:rsidRPr="00142E23">
      <w:rPr>
        <w:rStyle w:val="PageNumber"/>
        <w:rFonts w:ascii="Arial" w:hAnsi="Arial" w:cs="Arial"/>
        <w:sz w:val="20"/>
        <w:szCs w:val="20"/>
      </w:rPr>
      <w:fldChar w:fldCharType="end"/>
    </w:r>
    <w:r w:rsidRPr="00142E23">
      <w:rPr>
        <w:rStyle w:val="PageNumber"/>
        <w:rFonts w:ascii="Arial" w:hAnsi="Arial" w:cs="Arial"/>
        <w:sz w:val="20"/>
        <w:szCs w:val="20"/>
      </w:rPr>
      <w:t xml:space="preserve"> of </w:t>
    </w:r>
    <w:r w:rsidR="005913FA" w:rsidRPr="00142E23">
      <w:rPr>
        <w:rStyle w:val="PageNumber"/>
        <w:rFonts w:ascii="Arial" w:hAnsi="Arial" w:cs="Arial"/>
        <w:sz w:val="20"/>
        <w:szCs w:val="20"/>
      </w:rPr>
      <w:fldChar w:fldCharType="begin"/>
    </w:r>
    <w:r w:rsidRPr="00142E2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5913FA" w:rsidRPr="00142E23">
      <w:rPr>
        <w:rStyle w:val="PageNumber"/>
        <w:rFonts w:ascii="Arial" w:hAnsi="Arial" w:cs="Arial"/>
        <w:sz w:val="20"/>
        <w:szCs w:val="20"/>
      </w:rPr>
      <w:fldChar w:fldCharType="separate"/>
    </w:r>
    <w:r w:rsidR="0066509F">
      <w:rPr>
        <w:rStyle w:val="PageNumber"/>
        <w:rFonts w:ascii="Arial" w:hAnsi="Arial" w:cs="Arial"/>
        <w:noProof/>
        <w:sz w:val="20"/>
        <w:szCs w:val="20"/>
      </w:rPr>
      <w:t>6</w:t>
    </w:r>
    <w:r w:rsidR="005913FA" w:rsidRPr="00142E2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04" w:rsidRPr="006256A1" w:rsidRDefault="00164C04" w:rsidP="00142E23">
    <w:pPr>
      <w:tabs>
        <w:tab w:val="left" w:pos="8280"/>
      </w:tabs>
      <w:rPr>
        <w:rFonts w:ascii="Arial" w:hAnsi="Arial" w:cs="Arial"/>
        <w:sz w:val="20"/>
        <w:szCs w:val="20"/>
      </w:rPr>
    </w:pPr>
    <w:r w:rsidRPr="006256A1">
      <w:rPr>
        <w:rFonts w:ascii="Arial" w:hAnsi="Arial" w:cs="Arial"/>
        <w:sz w:val="20"/>
        <w:szCs w:val="20"/>
      </w:rPr>
      <w:t xml:space="preserve">LCP223 </w:t>
    </w:r>
    <w:r w:rsidRPr="006256A1">
      <w:rPr>
        <w:rFonts w:ascii="Arial" w:hAnsi="Arial" w:cs="Arial"/>
        <w:kern w:val="16"/>
        <w:sz w:val="20"/>
        <w:szCs w:val="20"/>
      </w:rPr>
      <w:t>(</w:t>
    </w:r>
    <w:r>
      <w:rPr>
        <w:rFonts w:ascii="Arial" w:hAnsi="Arial" w:cs="Arial"/>
        <w:kern w:val="16"/>
        <w:sz w:val="20"/>
        <w:szCs w:val="20"/>
      </w:rPr>
      <w:t>Rev. 5/09</w:t>
    </w:r>
    <w:r w:rsidRPr="006256A1">
      <w:rPr>
        <w:rFonts w:ascii="Arial" w:hAnsi="Arial" w:cs="Arial"/>
        <w:kern w:val="16"/>
        <w:sz w:val="20"/>
        <w:szCs w:val="20"/>
      </w:rPr>
      <w:t xml:space="preserve">) </w:t>
    </w:r>
    <w:r w:rsidRPr="006256A1">
      <w:rPr>
        <w:rFonts w:ascii="Arial" w:hAnsi="Arial" w:cs="Arial"/>
        <w:sz w:val="20"/>
        <w:szCs w:val="20"/>
      </w:rPr>
      <w:t xml:space="preserve">© </w:t>
    </w:r>
    <w:r w:rsidRPr="006256A1">
      <w:rPr>
        <w:rFonts w:ascii="Arial" w:hAnsi="Arial" w:cs="Arial"/>
        <w:kern w:val="16"/>
        <w:sz w:val="20"/>
        <w:szCs w:val="20"/>
      </w:rPr>
      <w:t>200</w:t>
    </w:r>
    <w:r>
      <w:rPr>
        <w:rFonts w:ascii="Arial" w:hAnsi="Arial" w:cs="Arial"/>
        <w:kern w:val="16"/>
        <w:sz w:val="20"/>
        <w:szCs w:val="20"/>
      </w:rPr>
      <w:t>9</w:t>
    </w:r>
    <w:r w:rsidRPr="006256A1">
      <w:rPr>
        <w:rFonts w:ascii="Arial" w:hAnsi="Arial" w:cs="Arial"/>
        <w:kern w:val="16"/>
        <w:sz w:val="20"/>
        <w:szCs w:val="20"/>
      </w:rPr>
      <w:t xml:space="preserve"> Pro</w:t>
    </w:r>
    <w:r>
      <w:rPr>
        <w:rFonts w:ascii="Arial" w:hAnsi="Arial" w:cs="Arial"/>
        <w:kern w:val="16"/>
        <w:sz w:val="20"/>
        <w:szCs w:val="20"/>
      </w:rPr>
      <w:t>Assurance Casualty</w:t>
    </w:r>
    <w:r w:rsidRPr="006256A1">
      <w:rPr>
        <w:rFonts w:ascii="Arial" w:hAnsi="Arial" w:cs="Arial"/>
        <w:kern w:val="16"/>
        <w:sz w:val="20"/>
        <w:szCs w:val="20"/>
      </w:rPr>
      <w:t xml:space="preserve"> Company</w:t>
    </w:r>
    <w:r>
      <w:rPr>
        <w:rFonts w:ascii="Arial" w:hAnsi="Arial" w:cs="Arial"/>
        <w:kern w:val="16"/>
        <w:sz w:val="20"/>
        <w:szCs w:val="20"/>
      </w:rPr>
      <w:t xml:space="preserve"> </w:t>
    </w:r>
    <w:r>
      <w:rPr>
        <w:rFonts w:ascii="Arial" w:hAnsi="Arial" w:cs="Arial"/>
        <w:b/>
        <w:kern w:val="16"/>
        <w:sz w:val="20"/>
        <w:szCs w:val="20"/>
      </w:rPr>
      <w:t>DRAFT</w:t>
    </w:r>
    <w:r>
      <w:rPr>
        <w:rFonts w:ascii="Arial" w:hAnsi="Arial" w:cs="Arial"/>
        <w:kern w:val="16"/>
        <w:sz w:val="20"/>
        <w:szCs w:val="20"/>
      </w:rPr>
      <w:tab/>
    </w:r>
    <w:r w:rsidRPr="00142E23">
      <w:rPr>
        <w:rFonts w:ascii="Arial" w:hAnsi="Arial" w:cs="Arial"/>
        <w:kern w:val="16"/>
        <w:sz w:val="20"/>
        <w:szCs w:val="20"/>
      </w:rPr>
      <w:t xml:space="preserve">Page </w:t>
    </w:r>
    <w:r w:rsidR="005913FA" w:rsidRPr="00142E23">
      <w:rPr>
        <w:rStyle w:val="PageNumber"/>
        <w:rFonts w:ascii="Arial" w:hAnsi="Arial" w:cs="Arial"/>
        <w:sz w:val="20"/>
        <w:szCs w:val="20"/>
      </w:rPr>
      <w:fldChar w:fldCharType="begin"/>
    </w:r>
    <w:r w:rsidRPr="00142E2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5913FA" w:rsidRPr="00142E23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="005913FA" w:rsidRPr="00142E23">
      <w:rPr>
        <w:rStyle w:val="PageNumber"/>
        <w:rFonts w:ascii="Arial" w:hAnsi="Arial" w:cs="Arial"/>
        <w:sz w:val="20"/>
        <w:szCs w:val="20"/>
      </w:rPr>
      <w:fldChar w:fldCharType="end"/>
    </w:r>
    <w:r w:rsidRPr="00142E23">
      <w:rPr>
        <w:rStyle w:val="PageNumber"/>
        <w:rFonts w:ascii="Arial" w:hAnsi="Arial" w:cs="Arial"/>
        <w:sz w:val="20"/>
        <w:szCs w:val="20"/>
      </w:rPr>
      <w:t xml:space="preserve"> of </w:t>
    </w:r>
    <w:r w:rsidR="005913FA" w:rsidRPr="00142E23">
      <w:rPr>
        <w:rStyle w:val="PageNumber"/>
        <w:rFonts w:ascii="Arial" w:hAnsi="Arial" w:cs="Arial"/>
        <w:sz w:val="20"/>
        <w:szCs w:val="20"/>
      </w:rPr>
      <w:fldChar w:fldCharType="begin"/>
    </w:r>
    <w:r w:rsidRPr="00142E2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5913FA" w:rsidRPr="00142E23">
      <w:rPr>
        <w:rStyle w:val="PageNumber"/>
        <w:rFonts w:ascii="Arial" w:hAnsi="Arial" w:cs="Arial"/>
        <w:sz w:val="20"/>
        <w:szCs w:val="20"/>
      </w:rPr>
      <w:fldChar w:fldCharType="separate"/>
    </w:r>
    <w:r w:rsidR="00721270">
      <w:rPr>
        <w:rStyle w:val="PageNumber"/>
        <w:rFonts w:ascii="Arial" w:hAnsi="Arial" w:cs="Arial"/>
        <w:noProof/>
        <w:sz w:val="20"/>
        <w:szCs w:val="20"/>
      </w:rPr>
      <w:t>6</w:t>
    </w:r>
    <w:r w:rsidR="005913FA" w:rsidRPr="00142E23">
      <w:rPr>
        <w:rStyle w:val="PageNumber"/>
        <w:rFonts w:ascii="Arial" w:hAnsi="Arial" w:cs="Arial"/>
        <w:sz w:val="20"/>
        <w:szCs w:val="20"/>
      </w:rPr>
      <w:fldChar w:fldCharType="end"/>
    </w:r>
  </w:p>
  <w:p w:rsidR="00164C04" w:rsidRDefault="00164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04" w:rsidRDefault="00164C04">
      <w:r>
        <w:separator/>
      </w:r>
    </w:p>
  </w:footnote>
  <w:footnote w:type="continuationSeparator" w:id="0">
    <w:p w:rsidR="00164C04" w:rsidRDefault="00164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04" w:rsidRDefault="00164C04" w:rsidP="00703895">
    <w:pPr>
      <w:pStyle w:val="Header"/>
      <w:tabs>
        <w:tab w:val="clear" w:pos="9360"/>
        <w:tab w:val="right" w:pos="927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-390525</wp:posOffset>
          </wp:positionV>
          <wp:extent cx="2543175" cy="885825"/>
          <wp:effectExtent l="19050" t="0" r="9525" b="0"/>
          <wp:wrapNone/>
          <wp:docPr id="4" name="Picture 3" descr="E:\LawyerC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LawyerCa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-189230</wp:posOffset>
          </wp:positionV>
          <wp:extent cx="2449830" cy="490220"/>
          <wp:effectExtent l="19050" t="0" r="7620" b="0"/>
          <wp:wrapNone/>
          <wp:docPr id="3" name="Picture 4" descr="H:\LOGOS\LogoPanto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LOGOS\LogoPantone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04" w:rsidRDefault="00164C04" w:rsidP="00720B72">
    <w:pPr>
      <w:tabs>
        <w:tab w:val="right" w:pos="9360"/>
      </w:tabs>
    </w:pPr>
    <w:r>
      <w:rPr>
        <w:noProof/>
      </w:rPr>
      <w:drawing>
        <wp:inline distT="0" distB="0" distL="0" distR="0">
          <wp:extent cx="1828800" cy="457200"/>
          <wp:effectExtent l="19050" t="0" r="0" b="0"/>
          <wp:docPr id="1" name="Picture 1" descr="ProAssu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Assura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2057400" cy="571500"/>
          <wp:effectExtent l="19050" t="0" r="0" b="0"/>
          <wp:docPr id="2" name="Picture 2" descr="Lawyer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wyerCa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04" w:rsidRDefault="00164C04" w:rsidP="00703895">
    <w:pPr>
      <w:pStyle w:val="Header"/>
      <w:tabs>
        <w:tab w:val="clear" w:pos="9360"/>
        <w:tab w:val="right" w:pos="92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255"/>
    <w:multiLevelType w:val="multilevel"/>
    <w:tmpl w:val="B7A0F192"/>
    <w:lvl w:ilvl="0">
      <w:start w:val="1"/>
      <w:numFmt w:val="decimal"/>
      <w:pStyle w:val="Heading1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  <w:u w:val="no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800"/>
        </w:tabs>
        <w:ind w:left="0" w:firstLine="108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520"/>
        </w:tabs>
        <w:ind w:left="0" w:firstLine="180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240"/>
        </w:tabs>
        <w:ind w:left="0" w:firstLine="2520"/>
      </w:pPr>
      <w:rPr>
        <w:rFonts w:ascii="Times New Roman" w:hAnsi="Times New Roman" w:hint="default"/>
        <w:b w:val="0"/>
        <w:i w:val="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960"/>
        </w:tabs>
        <w:ind w:left="0" w:firstLine="3240"/>
      </w:pPr>
      <w:rPr>
        <w:rFonts w:ascii="Times New Roman" w:hAnsi="Times New Roman"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680"/>
        </w:tabs>
        <w:ind w:left="0" w:firstLine="3960"/>
      </w:pPr>
      <w:rPr>
        <w:rFonts w:ascii="Times New Roman" w:hAnsi="Times New Roman" w:hint="default"/>
      </w:rPr>
    </w:lvl>
    <w:lvl w:ilvl="6">
      <w:start w:val="1"/>
      <w:numFmt w:val="upperLetter"/>
      <w:pStyle w:val="Heading7"/>
      <w:lvlText w:val="%7."/>
      <w:lvlJc w:val="left"/>
      <w:pPr>
        <w:tabs>
          <w:tab w:val="num" w:pos="5400"/>
        </w:tabs>
        <w:ind w:left="0" w:firstLine="4680"/>
      </w:pPr>
      <w:rPr>
        <w:rFonts w:ascii="Times New Roman" w:hAnsi="Times New Roman" w:hint="default"/>
      </w:rPr>
    </w:lvl>
    <w:lvl w:ilvl="7">
      <w:start w:val="1"/>
      <w:numFmt w:val="decimal"/>
      <w:pStyle w:val="Heading8"/>
      <w:lvlText w:val="%8)"/>
      <w:lvlJc w:val="left"/>
      <w:pPr>
        <w:tabs>
          <w:tab w:val="num" w:pos="6120"/>
        </w:tabs>
        <w:ind w:left="0" w:firstLine="5400"/>
      </w:pPr>
      <w:rPr>
        <w:rFonts w:ascii="Times New Roman" w:hAnsi="Times New Roman" w:hint="default"/>
      </w:rPr>
    </w:lvl>
    <w:lvl w:ilvl="8">
      <w:start w:val="1"/>
      <w:numFmt w:val="none"/>
      <w:lvlRestart w:val="0"/>
      <w:pStyle w:val="Heading9"/>
      <w:suff w:val="nothing"/>
      <w:lvlText w:val="%9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1">
    <w:nsid w:val="0540177C"/>
    <w:multiLevelType w:val="singleLevel"/>
    <w:tmpl w:val="412A5BFE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">
    <w:nsid w:val="257834D9"/>
    <w:multiLevelType w:val="multilevel"/>
    <w:tmpl w:val="227433B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lowerLetter"/>
      <w:pStyle w:val="ListContinue"/>
      <w:lvlText w:val="(%2)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pStyle w:val="ListContinue2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E1A4F79"/>
    <w:multiLevelType w:val="multilevel"/>
    <w:tmpl w:val="22D6F0B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BAE553A"/>
    <w:multiLevelType w:val="singleLevel"/>
    <w:tmpl w:val="CB4A877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5">
    <w:nsid w:val="568F753B"/>
    <w:multiLevelType w:val="multilevel"/>
    <w:tmpl w:val="F5C4FA7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720" w:firstLine="720"/>
      </w:p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440" w:firstLine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5E118C7"/>
    <w:multiLevelType w:val="multilevel"/>
    <w:tmpl w:val="0D0E444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720" w:firstLine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3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2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en-US" w:vendorID="8" w:dllVersion="513" w:checkStyle="1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3449AA"/>
    <w:rsid w:val="00000F13"/>
    <w:rsid w:val="000015C8"/>
    <w:rsid w:val="00014FCD"/>
    <w:rsid w:val="0008162A"/>
    <w:rsid w:val="000B42A2"/>
    <w:rsid w:val="00113A7E"/>
    <w:rsid w:val="0013098E"/>
    <w:rsid w:val="00142E23"/>
    <w:rsid w:val="00163357"/>
    <w:rsid w:val="00164C04"/>
    <w:rsid w:val="00175A1A"/>
    <w:rsid w:val="00182B1C"/>
    <w:rsid w:val="00196032"/>
    <w:rsid w:val="001C4C67"/>
    <w:rsid w:val="001D0CC9"/>
    <w:rsid w:val="001D4911"/>
    <w:rsid w:val="001E4D35"/>
    <w:rsid w:val="0022733F"/>
    <w:rsid w:val="00296332"/>
    <w:rsid w:val="002A236B"/>
    <w:rsid w:val="002A38B5"/>
    <w:rsid w:val="002A4581"/>
    <w:rsid w:val="002B31CD"/>
    <w:rsid w:val="002B5EE2"/>
    <w:rsid w:val="002C430B"/>
    <w:rsid w:val="002F6BAD"/>
    <w:rsid w:val="003402FA"/>
    <w:rsid w:val="003449AA"/>
    <w:rsid w:val="00351941"/>
    <w:rsid w:val="003569C3"/>
    <w:rsid w:val="00357375"/>
    <w:rsid w:val="003771B0"/>
    <w:rsid w:val="00380A88"/>
    <w:rsid w:val="0038322F"/>
    <w:rsid w:val="003A0046"/>
    <w:rsid w:val="003A797A"/>
    <w:rsid w:val="003D5D46"/>
    <w:rsid w:val="003F4DC7"/>
    <w:rsid w:val="00404469"/>
    <w:rsid w:val="00433D5C"/>
    <w:rsid w:val="00434EF3"/>
    <w:rsid w:val="00437662"/>
    <w:rsid w:val="0048056B"/>
    <w:rsid w:val="004807F0"/>
    <w:rsid w:val="004A06F7"/>
    <w:rsid w:val="004A7918"/>
    <w:rsid w:val="004B1C33"/>
    <w:rsid w:val="004B5510"/>
    <w:rsid w:val="004C1650"/>
    <w:rsid w:val="004C38B8"/>
    <w:rsid w:val="00522B44"/>
    <w:rsid w:val="005278AB"/>
    <w:rsid w:val="00547DAB"/>
    <w:rsid w:val="00556C3C"/>
    <w:rsid w:val="005769FA"/>
    <w:rsid w:val="00590545"/>
    <w:rsid w:val="00590C27"/>
    <w:rsid w:val="005913FA"/>
    <w:rsid w:val="005B64C6"/>
    <w:rsid w:val="005D5773"/>
    <w:rsid w:val="005E27B4"/>
    <w:rsid w:val="005E3B05"/>
    <w:rsid w:val="005F2674"/>
    <w:rsid w:val="00664DC9"/>
    <w:rsid w:val="0066509F"/>
    <w:rsid w:val="006820E2"/>
    <w:rsid w:val="00683EEC"/>
    <w:rsid w:val="00692EA7"/>
    <w:rsid w:val="006D40BC"/>
    <w:rsid w:val="00703895"/>
    <w:rsid w:val="00715103"/>
    <w:rsid w:val="00720B72"/>
    <w:rsid w:val="00721270"/>
    <w:rsid w:val="0075394A"/>
    <w:rsid w:val="007650DD"/>
    <w:rsid w:val="00775EC8"/>
    <w:rsid w:val="00776B25"/>
    <w:rsid w:val="00790F4B"/>
    <w:rsid w:val="00793CC0"/>
    <w:rsid w:val="007C78D8"/>
    <w:rsid w:val="007E1314"/>
    <w:rsid w:val="007F48EA"/>
    <w:rsid w:val="0081417E"/>
    <w:rsid w:val="00824604"/>
    <w:rsid w:val="008437DF"/>
    <w:rsid w:val="00847528"/>
    <w:rsid w:val="008511E5"/>
    <w:rsid w:val="00873029"/>
    <w:rsid w:val="008737AD"/>
    <w:rsid w:val="00876A2C"/>
    <w:rsid w:val="00882DA3"/>
    <w:rsid w:val="008A7925"/>
    <w:rsid w:val="008D01FD"/>
    <w:rsid w:val="008D282E"/>
    <w:rsid w:val="008F60B2"/>
    <w:rsid w:val="00906C8D"/>
    <w:rsid w:val="009145B1"/>
    <w:rsid w:val="009172FC"/>
    <w:rsid w:val="00920A1D"/>
    <w:rsid w:val="0092291C"/>
    <w:rsid w:val="009331BD"/>
    <w:rsid w:val="0094417E"/>
    <w:rsid w:val="009572B9"/>
    <w:rsid w:val="00967969"/>
    <w:rsid w:val="009906D4"/>
    <w:rsid w:val="009A17C5"/>
    <w:rsid w:val="009B0637"/>
    <w:rsid w:val="009C27C3"/>
    <w:rsid w:val="009E4728"/>
    <w:rsid w:val="00A0687E"/>
    <w:rsid w:val="00A20104"/>
    <w:rsid w:val="00A355F1"/>
    <w:rsid w:val="00A35FC1"/>
    <w:rsid w:val="00A3707F"/>
    <w:rsid w:val="00A61993"/>
    <w:rsid w:val="00A91381"/>
    <w:rsid w:val="00A94E3C"/>
    <w:rsid w:val="00AB1FC1"/>
    <w:rsid w:val="00AB7E55"/>
    <w:rsid w:val="00AB7EAA"/>
    <w:rsid w:val="00AC2DDD"/>
    <w:rsid w:val="00AE19D4"/>
    <w:rsid w:val="00B43062"/>
    <w:rsid w:val="00B438BE"/>
    <w:rsid w:val="00BB29DF"/>
    <w:rsid w:val="00BD1791"/>
    <w:rsid w:val="00BD5826"/>
    <w:rsid w:val="00BF0EED"/>
    <w:rsid w:val="00BF459B"/>
    <w:rsid w:val="00BF51AA"/>
    <w:rsid w:val="00C32134"/>
    <w:rsid w:val="00C562B7"/>
    <w:rsid w:val="00C6456A"/>
    <w:rsid w:val="00C67114"/>
    <w:rsid w:val="00C8154A"/>
    <w:rsid w:val="00CA12A6"/>
    <w:rsid w:val="00CC1247"/>
    <w:rsid w:val="00CC1E0E"/>
    <w:rsid w:val="00CF2078"/>
    <w:rsid w:val="00CF20C5"/>
    <w:rsid w:val="00D01ACF"/>
    <w:rsid w:val="00D210B1"/>
    <w:rsid w:val="00D27890"/>
    <w:rsid w:val="00D3246B"/>
    <w:rsid w:val="00D363DB"/>
    <w:rsid w:val="00D37C2B"/>
    <w:rsid w:val="00D42E61"/>
    <w:rsid w:val="00D45934"/>
    <w:rsid w:val="00D51CD1"/>
    <w:rsid w:val="00D57B42"/>
    <w:rsid w:val="00D71954"/>
    <w:rsid w:val="00DA11F4"/>
    <w:rsid w:val="00DC5734"/>
    <w:rsid w:val="00DF57D0"/>
    <w:rsid w:val="00E17665"/>
    <w:rsid w:val="00E83676"/>
    <w:rsid w:val="00E96E7F"/>
    <w:rsid w:val="00EB15EF"/>
    <w:rsid w:val="00F15356"/>
    <w:rsid w:val="00F4462B"/>
    <w:rsid w:val="00F51197"/>
    <w:rsid w:val="00F60A3C"/>
    <w:rsid w:val="00F651D5"/>
    <w:rsid w:val="00F66E4E"/>
    <w:rsid w:val="00F7150D"/>
    <w:rsid w:val="00F81FF2"/>
    <w:rsid w:val="00F82C70"/>
    <w:rsid w:val="00F872C1"/>
    <w:rsid w:val="00F91E73"/>
    <w:rsid w:val="00FA123A"/>
    <w:rsid w:val="00FB2750"/>
    <w:rsid w:val="00FE2A88"/>
    <w:rsid w:val="00FE5D24"/>
    <w:rsid w:val="00FE644F"/>
    <w:rsid w:val="00FF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C3C"/>
    <w:pPr>
      <w:jc w:val="both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E96E7F"/>
    <w:pPr>
      <w:numPr>
        <w:numId w:val="22"/>
      </w:numPr>
      <w:spacing w:after="240"/>
      <w:jc w:val="center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qFormat/>
    <w:rsid w:val="00E96E7F"/>
    <w:pPr>
      <w:numPr>
        <w:ilvl w:val="1"/>
        <w:numId w:val="22"/>
      </w:numPr>
      <w:spacing w:after="24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E96E7F"/>
    <w:pPr>
      <w:keepNext/>
      <w:numPr>
        <w:ilvl w:val="2"/>
        <w:numId w:val="22"/>
      </w:numPr>
      <w:spacing w:after="240"/>
      <w:outlineLvl w:val="2"/>
    </w:pPr>
    <w:rPr>
      <w:snapToGrid w:val="0"/>
      <w:u w:val="single"/>
    </w:rPr>
  </w:style>
  <w:style w:type="paragraph" w:styleId="Heading4">
    <w:name w:val="heading 4"/>
    <w:basedOn w:val="Normal"/>
    <w:next w:val="Normal"/>
    <w:qFormat/>
    <w:rsid w:val="00E96E7F"/>
    <w:pPr>
      <w:keepNext/>
      <w:numPr>
        <w:ilvl w:val="3"/>
        <w:numId w:val="22"/>
      </w:numPr>
      <w:spacing w:before="240" w:after="6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rsid w:val="00E96E7F"/>
    <w:pPr>
      <w:numPr>
        <w:ilvl w:val="4"/>
        <w:numId w:val="22"/>
      </w:numPr>
      <w:spacing w:before="240" w:after="60"/>
      <w:outlineLvl w:val="4"/>
    </w:pPr>
    <w:rPr>
      <w:snapToGrid w:val="0"/>
      <w:sz w:val="22"/>
    </w:rPr>
  </w:style>
  <w:style w:type="paragraph" w:styleId="Heading6">
    <w:name w:val="heading 6"/>
    <w:basedOn w:val="Normal"/>
    <w:next w:val="Normal"/>
    <w:qFormat/>
    <w:rsid w:val="00E96E7F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napToGrid w:val="0"/>
      <w:sz w:val="22"/>
    </w:rPr>
  </w:style>
  <w:style w:type="paragraph" w:styleId="Heading7">
    <w:name w:val="heading 7"/>
    <w:basedOn w:val="Normal"/>
    <w:next w:val="Normal"/>
    <w:qFormat/>
    <w:rsid w:val="00E96E7F"/>
    <w:pPr>
      <w:numPr>
        <w:ilvl w:val="6"/>
        <w:numId w:val="22"/>
      </w:numPr>
      <w:spacing w:before="240" w:after="60"/>
      <w:outlineLvl w:val="6"/>
    </w:pPr>
    <w:rPr>
      <w:snapToGrid w:val="0"/>
      <w:sz w:val="20"/>
    </w:rPr>
  </w:style>
  <w:style w:type="paragraph" w:styleId="Heading8">
    <w:name w:val="heading 8"/>
    <w:basedOn w:val="Normal"/>
    <w:next w:val="Normal"/>
    <w:qFormat/>
    <w:rsid w:val="00E96E7F"/>
    <w:pPr>
      <w:numPr>
        <w:ilvl w:val="7"/>
        <w:numId w:val="22"/>
      </w:numPr>
      <w:spacing w:before="240" w:after="60"/>
      <w:outlineLvl w:val="7"/>
    </w:pPr>
    <w:rPr>
      <w:i/>
      <w:snapToGrid w:val="0"/>
      <w:sz w:val="20"/>
    </w:rPr>
  </w:style>
  <w:style w:type="paragraph" w:styleId="Heading9">
    <w:name w:val="heading 9"/>
    <w:basedOn w:val="Normal"/>
    <w:next w:val="Normal"/>
    <w:qFormat/>
    <w:rsid w:val="00E96E7F"/>
    <w:pPr>
      <w:numPr>
        <w:ilvl w:val="8"/>
        <w:numId w:val="22"/>
      </w:numPr>
      <w:spacing w:after="240"/>
      <w:jc w:val="center"/>
      <w:outlineLvl w:val="8"/>
    </w:pPr>
    <w:rPr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3B05"/>
    <w:pPr>
      <w:tabs>
        <w:tab w:val="center" w:pos="4680"/>
        <w:tab w:val="right" w:pos="9360"/>
      </w:tabs>
    </w:pPr>
  </w:style>
  <w:style w:type="paragraph" w:styleId="MacroText">
    <w:name w:val="macro"/>
    <w:semiHidden/>
    <w:rsid w:val="005E3B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List">
    <w:name w:val="List"/>
    <w:basedOn w:val="Normal"/>
    <w:rsid w:val="005E3B05"/>
    <w:pPr>
      <w:ind w:left="360" w:hanging="360"/>
    </w:pPr>
  </w:style>
  <w:style w:type="paragraph" w:styleId="List2">
    <w:name w:val="List 2"/>
    <w:basedOn w:val="Normal"/>
    <w:rsid w:val="005E3B05"/>
    <w:pPr>
      <w:ind w:left="720" w:hanging="360"/>
    </w:pPr>
  </w:style>
  <w:style w:type="paragraph" w:styleId="List5">
    <w:name w:val="List 5"/>
    <w:basedOn w:val="Normal"/>
    <w:rsid w:val="005E3B05"/>
    <w:pPr>
      <w:ind w:left="1800" w:hanging="360"/>
    </w:pPr>
  </w:style>
  <w:style w:type="paragraph" w:styleId="ListContinue">
    <w:name w:val="List Continue"/>
    <w:aliases w:val="n2"/>
    <w:basedOn w:val="Normal"/>
    <w:autoRedefine/>
    <w:rsid w:val="005E3B05"/>
    <w:pPr>
      <w:numPr>
        <w:ilvl w:val="1"/>
        <w:numId w:val="12"/>
      </w:numPr>
      <w:tabs>
        <w:tab w:val="clear" w:pos="1080"/>
        <w:tab w:val="left" w:pos="2160"/>
      </w:tabs>
      <w:ind w:firstLine="720"/>
    </w:pPr>
  </w:style>
  <w:style w:type="paragraph" w:styleId="ListNumber2">
    <w:name w:val="List Number 2"/>
    <w:basedOn w:val="Normal"/>
    <w:rsid w:val="005E3B05"/>
    <w:pPr>
      <w:tabs>
        <w:tab w:val="left" w:pos="2160"/>
      </w:tabs>
      <w:ind w:left="720" w:firstLine="720"/>
    </w:pPr>
  </w:style>
  <w:style w:type="paragraph" w:styleId="ListNumber5">
    <w:name w:val="List Number 5"/>
    <w:basedOn w:val="Normal"/>
    <w:rsid w:val="005E3B05"/>
    <w:pPr>
      <w:ind w:left="1800" w:hanging="360"/>
    </w:pPr>
  </w:style>
  <w:style w:type="paragraph" w:styleId="NormalIndent">
    <w:name w:val="Normal Indent"/>
    <w:basedOn w:val="Normal"/>
    <w:rsid w:val="005E3B05"/>
    <w:pPr>
      <w:ind w:left="720"/>
    </w:pPr>
  </w:style>
  <w:style w:type="paragraph" w:styleId="TOAHeading">
    <w:name w:val="toa heading"/>
    <w:basedOn w:val="Normal"/>
    <w:next w:val="Normal"/>
    <w:semiHidden/>
    <w:rsid w:val="00E96E7F"/>
    <w:pPr>
      <w:spacing w:before="120" w:line="447" w:lineRule="exact"/>
    </w:pPr>
    <w:rPr>
      <w:rFonts w:cs="Arial"/>
      <w:bCs/>
    </w:rPr>
  </w:style>
  <w:style w:type="paragraph" w:styleId="Header">
    <w:name w:val="header"/>
    <w:basedOn w:val="Normal"/>
    <w:link w:val="HeaderChar"/>
    <w:rsid w:val="005E3B05"/>
    <w:pPr>
      <w:tabs>
        <w:tab w:val="center" w:pos="4680"/>
        <w:tab w:val="right" w:pos="9360"/>
      </w:tabs>
    </w:pPr>
  </w:style>
  <w:style w:type="paragraph" w:styleId="EnvelopeAddress">
    <w:name w:val="envelope address"/>
    <w:basedOn w:val="Normal"/>
    <w:rsid w:val="005E3B05"/>
    <w:pPr>
      <w:framePr w:w="7920" w:h="1980" w:hRule="exact" w:hSpace="180" w:wrap="auto" w:hAnchor="page" w:xAlign="center" w:yAlign="bottom"/>
      <w:ind w:left="2880"/>
      <w:jc w:val="left"/>
    </w:pPr>
  </w:style>
  <w:style w:type="paragraph" w:styleId="ListNumber">
    <w:name w:val="List Number"/>
    <w:aliases w:val="n1"/>
    <w:basedOn w:val="Normal"/>
    <w:autoRedefine/>
    <w:rsid w:val="005E3B05"/>
    <w:pPr>
      <w:numPr>
        <w:numId w:val="13"/>
      </w:numPr>
      <w:tabs>
        <w:tab w:val="clear" w:pos="1080"/>
        <w:tab w:val="left" w:pos="1440"/>
      </w:tabs>
    </w:pPr>
  </w:style>
  <w:style w:type="paragraph" w:styleId="ListContinue2">
    <w:name w:val="List Continue 2"/>
    <w:aliases w:val="n3"/>
    <w:basedOn w:val="Normal"/>
    <w:autoRedefine/>
    <w:rsid w:val="005E3B05"/>
    <w:pPr>
      <w:numPr>
        <w:ilvl w:val="2"/>
        <w:numId w:val="11"/>
      </w:numPr>
      <w:tabs>
        <w:tab w:val="clear" w:pos="1440"/>
        <w:tab w:val="num" w:pos="2880"/>
      </w:tabs>
      <w:ind w:left="1440" w:firstLine="720"/>
    </w:pPr>
  </w:style>
  <w:style w:type="paragraph" w:styleId="TOC1">
    <w:name w:val="toc 1"/>
    <w:basedOn w:val="Normal"/>
    <w:next w:val="Normal"/>
    <w:autoRedefine/>
    <w:semiHidden/>
    <w:rsid w:val="00E96E7F"/>
    <w:pPr>
      <w:widowControl w:val="0"/>
      <w:tabs>
        <w:tab w:val="left" w:pos="720"/>
        <w:tab w:val="right" w:leader="dot" w:pos="9360"/>
      </w:tabs>
      <w:suppressAutoHyphens/>
      <w:spacing w:before="240" w:after="240"/>
      <w:ind w:left="720" w:right="547" w:hanging="720"/>
      <w:jc w:val="left"/>
    </w:pPr>
    <w:rPr>
      <w:rFonts w:ascii="CG Omega Bold" w:hAnsi="CG Omega Bold"/>
      <w:b/>
      <w:noProof/>
      <w:snapToGrid w:val="0"/>
      <w:sz w:val="26"/>
    </w:rPr>
  </w:style>
  <w:style w:type="paragraph" w:styleId="EnvelopeReturn">
    <w:name w:val="envelope return"/>
    <w:basedOn w:val="Normal"/>
    <w:rsid w:val="005E3B05"/>
    <w:rPr>
      <w:sz w:val="20"/>
    </w:rPr>
  </w:style>
  <w:style w:type="paragraph" w:styleId="TOC3">
    <w:name w:val="toc 3"/>
    <w:basedOn w:val="Normal"/>
    <w:next w:val="Normal"/>
    <w:autoRedefine/>
    <w:semiHidden/>
    <w:rsid w:val="00E96E7F"/>
    <w:pPr>
      <w:tabs>
        <w:tab w:val="right" w:leader="dot" w:pos="9072"/>
      </w:tabs>
      <w:spacing w:before="240" w:after="120"/>
      <w:ind w:left="2160" w:right="1440" w:hanging="720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D210B1"/>
    <w:rPr>
      <w:rFonts w:ascii="Verdana" w:hAnsi="Verdana"/>
      <w:sz w:val="24"/>
      <w:szCs w:val="24"/>
    </w:rPr>
  </w:style>
  <w:style w:type="paragraph" w:customStyle="1" w:styleId="p2">
    <w:name w:val="p2"/>
    <w:basedOn w:val="Normal"/>
    <w:rsid w:val="00D210B1"/>
    <w:pPr>
      <w:widowControl w:val="0"/>
      <w:tabs>
        <w:tab w:val="left" w:pos="720"/>
      </w:tabs>
      <w:spacing w:line="280" w:lineRule="atLeast"/>
      <w:jc w:val="left"/>
    </w:pPr>
    <w:rPr>
      <w:rFonts w:ascii="Times New Roman" w:hAnsi="Times New Roman"/>
      <w:snapToGrid w:val="0"/>
      <w:szCs w:val="20"/>
    </w:rPr>
  </w:style>
  <w:style w:type="paragraph" w:customStyle="1" w:styleId="p3">
    <w:name w:val="p3"/>
    <w:basedOn w:val="Normal"/>
    <w:rsid w:val="00D210B1"/>
    <w:pPr>
      <w:widowControl w:val="0"/>
      <w:tabs>
        <w:tab w:val="left" w:pos="720"/>
      </w:tabs>
      <w:spacing w:line="280" w:lineRule="atLeast"/>
      <w:jc w:val="left"/>
    </w:pPr>
    <w:rPr>
      <w:rFonts w:ascii="Times New Roman" w:hAnsi="Times New Roman"/>
      <w:snapToGrid w:val="0"/>
      <w:szCs w:val="20"/>
    </w:rPr>
  </w:style>
  <w:style w:type="paragraph" w:customStyle="1" w:styleId="p18">
    <w:name w:val="p18"/>
    <w:basedOn w:val="Normal"/>
    <w:rsid w:val="00D210B1"/>
    <w:pPr>
      <w:widowControl w:val="0"/>
      <w:tabs>
        <w:tab w:val="left" w:pos="340"/>
      </w:tabs>
      <w:spacing w:line="280" w:lineRule="atLeast"/>
      <w:ind w:left="1152" w:hanging="288"/>
      <w:jc w:val="left"/>
    </w:pPr>
    <w:rPr>
      <w:rFonts w:ascii="Times New Roman" w:hAnsi="Times New Roman"/>
      <w:snapToGrid w:val="0"/>
      <w:szCs w:val="20"/>
    </w:rPr>
  </w:style>
  <w:style w:type="paragraph" w:customStyle="1" w:styleId="p14">
    <w:name w:val="p14"/>
    <w:basedOn w:val="Normal"/>
    <w:rsid w:val="00D210B1"/>
    <w:pPr>
      <w:widowControl w:val="0"/>
      <w:tabs>
        <w:tab w:val="left" w:pos="720"/>
      </w:tabs>
      <w:spacing w:line="280" w:lineRule="atLeast"/>
      <w:jc w:val="left"/>
    </w:pPr>
    <w:rPr>
      <w:rFonts w:ascii="Times New Roman" w:hAnsi="Times New Roman"/>
      <w:snapToGrid w:val="0"/>
      <w:szCs w:val="20"/>
    </w:rPr>
  </w:style>
  <w:style w:type="paragraph" w:customStyle="1" w:styleId="t20">
    <w:name w:val="t20"/>
    <w:basedOn w:val="Normal"/>
    <w:rsid w:val="00D210B1"/>
    <w:pPr>
      <w:widowControl w:val="0"/>
      <w:spacing w:line="240" w:lineRule="atLeast"/>
      <w:jc w:val="left"/>
    </w:pPr>
    <w:rPr>
      <w:rFonts w:ascii="Times New Roman" w:hAnsi="Times New Roman"/>
      <w:snapToGrid w:val="0"/>
      <w:szCs w:val="20"/>
    </w:rPr>
  </w:style>
  <w:style w:type="paragraph" w:customStyle="1" w:styleId="c21">
    <w:name w:val="c21"/>
    <w:basedOn w:val="Normal"/>
    <w:rsid w:val="00D210B1"/>
    <w:pPr>
      <w:widowControl w:val="0"/>
      <w:spacing w:line="240" w:lineRule="atLeast"/>
      <w:jc w:val="center"/>
    </w:pPr>
    <w:rPr>
      <w:rFonts w:ascii="Times New Roman" w:hAnsi="Times New Roman"/>
      <w:snapToGrid w:val="0"/>
      <w:szCs w:val="20"/>
    </w:rPr>
  </w:style>
  <w:style w:type="paragraph" w:customStyle="1" w:styleId="p22">
    <w:name w:val="p22"/>
    <w:basedOn w:val="Normal"/>
    <w:rsid w:val="00D210B1"/>
    <w:pPr>
      <w:widowControl w:val="0"/>
      <w:tabs>
        <w:tab w:val="left" w:pos="720"/>
      </w:tabs>
      <w:spacing w:line="240" w:lineRule="atLeast"/>
      <w:jc w:val="left"/>
    </w:pPr>
    <w:rPr>
      <w:rFonts w:ascii="Times New Roman" w:hAnsi="Times New Roman"/>
      <w:snapToGrid w:val="0"/>
      <w:szCs w:val="20"/>
    </w:rPr>
  </w:style>
  <w:style w:type="paragraph" w:customStyle="1" w:styleId="p31">
    <w:name w:val="p31"/>
    <w:basedOn w:val="Normal"/>
    <w:rsid w:val="00D210B1"/>
    <w:pPr>
      <w:widowControl w:val="0"/>
      <w:tabs>
        <w:tab w:val="left" w:pos="340"/>
      </w:tabs>
      <w:spacing w:line="280" w:lineRule="atLeast"/>
      <w:ind w:left="1152" w:hanging="288"/>
      <w:jc w:val="left"/>
    </w:pPr>
    <w:rPr>
      <w:rFonts w:ascii="Times New Roman" w:hAnsi="Times New Roman"/>
      <w:snapToGrid w:val="0"/>
      <w:szCs w:val="20"/>
    </w:rPr>
  </w:style>
  <w:style w:type="paragraph" w:customStyle="1" w:styleId="p33">
    <w:name w:val="p33"/>
    <w:basedOn w:val="Normal"/>
    <w:rsid w:val="00D210B1"/>
    <w:pPr>
      <w:widowControl w:val="0"/>
      <w:tabs>
        <w:tab w:val="left" w:pos="720"/>
      </w:tabs>
      <w:spacing w:line="240" w:lineRule="atLeast"/>
      <w:jc w:val="left"/>
    </w:pPr>
    <w:rPr>
      <w:rFonts w:ascii="Times New Roman" w:hAnsi="Times New Roman"/>
      <w:snapToGrid w:val="0"/>
      <w:szCs w:val="20"/>
    </w:rPr>
  </w:style>
  <w:style w:type="paragraph" w:customStyle="1" w:styleId="p34">
    <w:name w:val="p34"/>
    <w:basedOn w:val="Normal"/>
    <w:rsid w:val="00D210B1"/>
    <w:pPr>
      <w:widowControl w:val="0"/>
      <w:tabs>
        <w:tab w:val="left" w:pos="360"/>
      </w:tabs>
      <w:spacing w:line="280" w:lineRule="atLeast"/>
      <w:ind w:left="1008" w:hanging="432"/>
      <w:jc w:val="left"/>
    </w:pPr>
    <w:rPr>
      <w:rFonts w:ascii="Times New Roman" w:hAnsi="Times New Roman"/>
      <w:snapToGrid w:val="0"/>
      <w:szCs w:val="20"/>
    </w:rPr>
  </w:style>
  <w:style w:type="paragraph" w:customStyle="1" w:styleId="p36">
    <w:name w:val="p36"/>
    <w:basedOn w:val="Normal"/>
    <w:rsid w:val="00D210B1"/>
    <w:pPr>
      <w:widowControl w:val="0"/>
      <w:tabs>
        <w:tab w:val="left" w:pos="1520"/>
      </w:tabs>
      <w:spacing w:line="240" w:lineRule="atLeast"/>
      <w:ind w:left="80"/>
      <w:jc w:val="left"/>
    </w:pPr>
    <w:rPr>
      <w:rFonts w:ascii="Times New Roman" w:hAnsi="Times New Roman"/>
      <w:snapToGrid w:val="0"/>
      <w:szCs w:val="20"/>
    </w:rPr>
  </w:style>
  <w:style w:type="paragraph" w:customStyle="1" w:styleId="p37">
    <w:name w:val="p37"/>
    <w:basedOn w:val="Normal"/>
    <w:rsid w:val="00D210B1"/>
    <w:pPr>
      <w:widowControl w:val="0"/>
      <w:tabs>
        <w:tab w:val="left" w:pos="720"/>
      </w:tabs>
      <w:spacing w:line="280" w:lineRule="atLeast"/>
      <w:jc w:val="left"/>
    </w:pPr>
    <w:rPr>
      <w:rFonts w:ascii="Times New Roman" w:hAnsi="Times New Roman"/>
      <w:snapToGrid w:val="0"/>
      <w:szCs w:val="20"/>
    </w:rPr>
  </w:style>
  <w:style w:type="paragraph" w:styleId="DocumentMap">
    <w:name w:val="Document Map"/>
    <w:basedOn w:val="Normal"/>
    <w:semiHidden/>
    <w:rsid w:val="00C321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3213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42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E347-A2CE-43C6-97A3-B2D4BC7E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2432</Words>
  <Characters>12776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PRACTICEGUARD® ENDORSEMENT </vt:lpstr>
    </vt:vector>
  </TitlesOfParts>
  <Company>Fraser Law Firm</Company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PRACTICEGUARD® ENDORSEMENT </dc:title>
  <dc:subject/>
  <dc:creator>Jan M. Hartman</dc:creator>
  <cp:keywords/>
  <dc:description/>
  <cp:lastModifiedBy>LaQuita Goodwin</cp:lastModifiedBy>
  <cp:revision>8</cp:revision>
  <cp:lastPrinted>2012-01-18T16:03:00Z</cp:lastPrinted>
  <dcterms:created xsi:type="dcterms:W3CDTF">2011-08-16T18:12:00Z</dcterms:created>
  <dcterms:modified xsi:type="dcterms:W3CDTF">2012-01-19T19:57:00Z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-371647240</vt:i4>
  </property>
  <property fmtid="{D5CDD505-2E9C-101B-9397-08002B2CF9AE}" pid="3" name="_NewReviewCycle">
    <vt:lpwstr/>
  </property>
  <property fmtid="{D5CDD505-2E9C-101B-9397-08002B2CF9AE}" pid="4" name="_EmailSubject">
    <vt:lpwstr>PracticeGuard file per vmail</vt:lpwstr>
  </property>
  <property fmtid="{D5CDD505-2E9C-101B-9397-08002B2CF9AE}" pid="5" name="_AuthorEmail">
    <vt:lpwstr>jpiper@proassurance.com</vt:lpwstr>
  </property>
  <property fmtid="{D5CDD505-2E9C-101B-9397-08002B2CF9AE}" pid="6" name="_AuthorEmailDisplayName">
    <vt:lpwstr>Piper, Jane</vt:lpwstr>
  </property>
  <property fmtid="{D5CDD505-2E9C-101B-9397-08002B2CF9AE}" pid="7" name="_PreviousAdHocReviewCycleID">
    <vt:i4>457629885</vt:i4>
  </property>
  <property fmtid="{D5CDD505-2E9C-101B-9397-08002B2CF9AE}" pid="8" name="_ReviewingToolsShownOnce">
    <vt:lpwstr/>
  </property>
</Properties>
</file>